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2D" w:rsidRDefault="00D5332D" w:rsidP="00D533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46</w:t>
      </w:r>
      <w:r>
        <w:rPr>
          <w:rFonts w:cs="Times New Roman"/>
          <w:b/>
          <w:bCs/>
          <w:color w:val="000000"/>
          <w:szCs w:val="28"/>
        </w:rPr>
        <w:t xml:space="preserve">-47.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Развитие общественно-политической мысли в Казахстане 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Cs w:val="28"/>
        </w:rPr>
        <w:t>в начале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XX в.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P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Особая роль в развитии казахской печати и литературного языка, в пропаганде просветительских, реформаторских и националистических взглядов принадлежит: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газете "Казах"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газета "Дала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уалаятынын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газеты"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журналу 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Айкап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газета "Туркестанские ведомости"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газета "Серке"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P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 1911 г. в Троицке издавался журнал “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Айкап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”, редактором и идейным вдохновителем которого был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 :</w:t>
      </w:r>
      <w:proofErr w:type="gram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Ахмет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Байтурсынов</w:t>
      </w:r>
      <w:proofErr w:type="spell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Мухамеджан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Сералин</w:t>
      </w:r>
      <w:proofErr w:type="spell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Жусупбек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Аймауытов</w:t>
      </w:r>
      <w:proofErr w:type="spell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Сакен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Сейфуллин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Исмаил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Гаспринский</w:t>
      </w:r>
      <w:proofErr w:type="spell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P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Среди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новометодных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школ в начале 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XX</w:t>
      </w:r>
      <w:r w:rsidRPr="00D5332D"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века были наиболее знамениты: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3 вариантов ответа: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D5332D" w:rsidSect="00CA24E7">
          <w:footerReference w:type="default" r:id="rId7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6A6791" w:rsidRDefault="006A6791" w:rsidP="006A67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D5332D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Мамания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</w:t>
      </w:r>
    </w:p>
    <w:p w:rsidR="006A6791" w:rsidRDefault="006A6791" w:rsidP="006A67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D5332D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Хусаиния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</w:t>
      </w:r>
    </w:p>
    <w:p w:rsidR="006A6791" w:rsidRDefault="006A6791" w:rsidP="006A679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D5332D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Галия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</w:t>
      </w:r>
    </w:p>
    <w:p w:rsidR="006A6791" w:rsidRPr="006A6791" w:rsidRDefault="006A6791" w:rsidP="006A67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 Оренбурге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в Уфе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 Семиречье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D5332D" w:rsidSect="00D5332D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Идеология и общественно-политическое движение, направленное на культурное и политическое объединение тюркских народов: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РПНМЗИЮАТК -&gt; __________________________________________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#5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Газета "Казах" издавалась с 1913 года в городе: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Верном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Семипалатинске</w:t>
      </w:r>
      <w:proofErr w:type="gram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Омске</w:t>
      </w:r>
      <w:proofErr w:type="gram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Оренбурге</w:t>
      </w:r>
      <w:proofErr w:type="gram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Троицке</w:t>
      </w:r>
      <w:proofErr w:type="gram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Сторонники реформаторского общественно-политического движения в мусульманском мире в конце 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XIX</w:t>
      </w:r>
      <w:r w:rsidRPr="00D5332D"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начале 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XX</w:t>
      </w:r>
      <w:r w:rsidRPr="00D5332D"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века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ЖАИДЫДД -&gt; __________________________________________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более узком смысле 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джадидизм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" означает движение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за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равноправие женщин в исламе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новое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трактование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Корана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обновление мусульманской школы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реформы в исламской религии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введение светских норм в шариат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"Реформа подразумевала внедрение в образование европейских языков, математики, географии и естественных наук с целью дальнейшего обучения студентов-мусульман в университетах и появления врачей, инженеров, адвокатов и других специалистов-мусульман. Наряду с этим с конца XIX в. повсеместно стали появляться мусульманские газеты и журналы, издаваться книги и брошюры просветительского содержания. Будучи сторонниками прогресса и модернизации, они ратовали за просвещение народа и преодоление отсталости в культурной, экономической и социальной областях, за развитие национального капитала (национальной буржуазии), за равноправие женщин. В политическом отношении  выступали, как правило, за конституционно-парламентский строй (в идеале - за республику)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."</w:t>
      </w:r>
      <w:proofErr w:type="gram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Это реформаторское течение в исламе называют: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кадимизм</w:t>
      </w:r>
      <w:proofErr w:type="spell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улемизм</w:t>
      </w:r>
      <w:proofErr w:type="spell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суфизм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джадидизм</w:t>
      </w:r>
      <w:proofErr w:type="spell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исламизм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“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Джадидизм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” в целом можно трактовать как движение за обновление,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за</w:t>
      </w:r>
      <w:proofErr w:type="gram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реформы - внутри: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ислама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тенгрианства</w:t>
      </w:r>
      <w:proofErr w:type="spell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протестантизма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католического христианства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православного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христанства</w:t>
      </w:r>
      <w:proofErr w:type="spell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Основоположником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джадидизма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считается крымско-татарский общественный деятель и публицист: 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Габдулла</w:t>
      </w:r>
      <w:proofErr w:type="spellEnd"/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 Т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укай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Ахмет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Байтурсынов</w:t>
      </w:r>
      <w:proofErr w:type="spell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Салават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Юлаев</w:t>
      </w:r>
      <w:proofErr w:type="spell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Исмаил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Гаспринский</w:t>
      </w:r>
      <w:proofErr w:type="spell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Шакарим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Кудайбердиев</w:t>
      </w:r>
      <w:proofErr w:type="spell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Прочитайте отрывок и определите по биографическим данным представителя казахской национальной интеллигенции начала </w:t>
      </w:r>
      <w:r>
        <w:rPr>
          <w:rFonts w:ascii="Times New Roman CYR" w:hAnsi="Times New Roman CYR" w:cs="Times New Roman CYR"/>
          <w:b/>
          <w:bCs/>
          <w:color w:val="000000"/>
          <w:szCs w:val="28"/>
          <w:lang w:val="en-US"/>
        </w:rPr>
        <w:t>XX</w:t>
      </w:r>
      <w:r w:rsidRPr="00D5332D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века.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"...был, вероятно, самым большим западником среди лидеров казахской интеллигенции того времени.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Получив, как и многие другие казахские просветители, европейское образование, он находился под большим влиянием западных либеральных идей и принял активное участие в политической жизни России в период революции 1905-1907 гг. ... вступил в конституционно-демократическую партию России (партию кадетов), как только она была образована в 1905 г., и первые годы был глубоко уверен в том, что либерально-демократические ценности, провозглашаемые партией, подразумевают и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справедливое решение национального вопроса, а именно создание автономии для всех крупных этносов в составе России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."</w:t>
      </w:r>
      <w:proofErr w:type="gram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lastRenderedPageBreak/>
        <w:t>Выберите один из 5 вариантов ответа: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Барлыбек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Сыртанов</w:t>
      </w:r>
      <w:proofErr w:type="spell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Мустафа Шокай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Мухамеджан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Тынышпаев</w:t>
      </w:r>
      <w:proofErr w:type="spell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Алихан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Букейханов</w:t>
      </w:r>
      <w:proofErr w:type="spell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Ахмет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Байтурсынов</w:t>
      </w:r>
      <w:proofErr w:type="spell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У истоков современной педагогики, которая подразумевает изучение в первую очередь родного языка в начале 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XX</w:t>
      </w:r>
      <w:r w:rsidRPr="00D5332D"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века встали: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джадиды</w:t>
      </w:r>
      <w:proofErr w:type="spell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млатотурки</w:t>
      </w:r>
      <w:proofErr w:type="spell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пантюркисты</w:t>
      </w:r>
      <w:proofErr w:type="spell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панисламисты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кадимиты</w:t>
      </w:r>
      <w:proofErr w:type="spell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1911 г., подготовил проект документа под названием “Устав страны казахов”: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Халел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Досмухамедов</w:t>
      </w:r>
      <w:proofErr w:type="spell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Алихан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Букейханов</w:t>
      </w:r>
      <w:proofErr w:type="spell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Мустафа Шокай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Барлыбек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Сыртанов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Ахмет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Байтурсынов</w:t>
      </w:r>
      <w:proofErr w:type="spell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Журнал 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Айкап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 в большой степени способствовал: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распространению мусульманских взглядов среди крестьян-переселенцев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развитию казахского литературного языка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просвещению народных масс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исследованию истории казахского народа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пропоганде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идей национального освобождения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Главным оружием казахских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джаидов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нацеленным на рост национального сознания, в период с 1907 по 1917 гг. был (-а;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-о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; -и;):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политическая партия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периодическая печать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трибуна Государственной Думы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выступления в кружках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книги 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Слово “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джадид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” с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арабского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переводится как: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cs="Times New Roman"/>
          <w:color w:val="000000"/>
          <w:szCs w:val="28"/>
        </w:rPr>
        <w:t>"</w:t>
      </w:r>
      <w:r>
        <w:rPr>
          <w:rFonts w:ascii="Times New Roman CYR" w:hAnsi="Times New Roman CYR" w:cs="Times New Roman CYR"/>
          <w:color w:val="000000"/>
          <w:szCs w:val="28"/>
        </w:rPr>
        <w:t>традиционный"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"новый"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cs="Times New Roman"/>
          <w:color w:val="000000"/>
          <w:szCs w:val="28"/>
        </w:rPr>
        <w:t>"</w:t>
      </w:r>
      <w:r>
        <w:rPr>
          <w:rFonts w:ascii="Times New Roman CYR" w:hAnsi="Times New Roman CYR" w:cs="Times New Roman CYR"/>
          <w:color w:val="000000"/>
          <w:szCs w:val="28"/>
        </w:rPr>
        <w:t>неизменный"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cs="Times New Roman"/>
          <w:color w:val="000000"/>
          <w:szCs w:val="28"/>
        </w:rPr>
        <w:t>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богобоязненый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cs="Times New Roman"/>
          <w:color w:val="000000"/>
          <w:szCs w:val="28"/>
        </w:rPr>
        <w:t>"</w:t>
      </w:r>
      <w:r>
        <w:rPr>
          <w:rFonts w:ascii="Times New Roman CYR" w:hAnsi="Times New Roman CYR" w:cs="Times New Roman CYR"/>
          <w:color w:val="000000"/>
          <w:szCs w:val="28"/>
        </w:rPr>
        <w:t>старый"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Джадидизм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 России и родственные ему реформаторские движения в других странах возникли на идейном фоне: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панисламизма 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суннизма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суфизма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пантюркизма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шиизма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Во второй половине XIX - начале XX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Cs w:val="28"/>
        </w:rPr>
        <w:t>вв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в мусульманских странах, от Османской империи до Британской Индии, получила распространение идеология, призывавшая к объединению мусульман всех стран мира.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НЗИМСМААЛИП -&gt; __________________________________________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Лидеры казахского национально-освободительного движения начала XX в. были: 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шиитами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джадидами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кадимитами</w:t>
      </w:r>
      <w:proofErr w:type="spell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салафитамим</w:t>
      </w:r>
      <w:proofErr w:type="spell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суфистами</w:t>
      </w:r>
      <w:proofErr w:type="spell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Cs w:val="28"/>
        </w:rPr>
        <w:t>Мусульманские школы нового типа, появившиеся в Казахстане (в Степном и Туркестанском кр</w:t>
      </w:r>
      <w:r w:rsidR="006A6791">
        <w:rPr>
          <w:rFonts w:ascii="Times New Roman CYR" w:hAnsi="Times New Roman CYR" w:cs="Times New Roman CYR"/>
          <w:color w:val="000000"/>
          <w:szCs w:val="28"/>
        </w:rPr>
        <w:t>аях) на рубеже и в начале XX в.</w:t>
      </w:r>
      <w:r>
        <w:rPr>
          <w:rFonts w:ascii="Times New Roman CYR" w:hAnsi="Times New Roman CYR" w:cs="Times New Roman CYR"/>
          <w:color w:val="000000"/>
          <w:szCs w:val="28"/>
        </w:rPr>
        <w:t xml:space="preserve"> называют: </w:t>
      </w:r>
      <w:proofErr w:type="gramEnd"/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традиционными школами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светскими школами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обновленными школами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новометодными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школами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консервативными школами</w:t>
      </w:r>
    </w:p>
    <w:p w:rsidR="00D5332D" w:rsidRDefault="00D5332D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6A67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486EF9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46</w:t>
      </w:r>
      <w:r>
        <w:rPr>
          <w:rFonts w:cs="Times New Roman"/>
          <w:b/>
          <w:bCs/>
          <w:color w:val="000000"/>
          <w:szCs w:val="28"/>
        </w:rPr>
        <w:t xml:space="preserve">-47.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Развитие общественно-политической мысли в Казахстане 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Cs w:val="28"/>
        </w:rPr>
        <w:t>в начале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XX в.</w:t>
      </w:r>
    </w:p>
    <w:p w:rsidR="006A6791" w:rsidRDefault="006A6791" w:rsidP="006A67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6A6791" w:rsidRDefault="006A6791" w:rsidP="006A679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A;</w:t>
      </w:r>
    </w:p>
    <w:p w:rsidR="006A6791" w:rsidRPr="00486EF9" w:rsidRDefault="006A6791" w:rsidP="006A679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86E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 B;</w:t>
      </w:r>
    </w:p>
    <w:p w:rsidR="006A6791" w:rsidRPr="00486EF9" w:rsidRDefault="006A6791" w:rsidP="006A679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86E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1.</w:t>
      </w:r>
      <w:r w:rsidRPr="00486E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2.</w:t>
      </w:r>
      <w:r w:rsidRPr="00486E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A; B</w:t>
      </w:r>
      <w:proofErr w:type="gramStart"/>
      <w:r w:rsidRPr="00486E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  <w:r w:rsidRPr="00486E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</w:p>
    <w:p w:rsidR="006A6791" w:rsidRPr="00486EF9" w:rsidRDefault="006A6791" w:rsidP="006A679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86E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 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ПАНТЮРКИЗМ</w:t>
      </w:r>
      <w:r w:rsidRPr="00486E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".</w:t>
      </w:r>
    </w:p>
    <w:p w:rsidR="006A6791" w:rsidRPr="00486EF9" w:rsidRDefault="006A6791" w:rsidP="006A679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86E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5) D;</w:t>
      </w:r>
    </w:p>
    <w:p w:rsidR="006A6791" w:rsidRPr="00486EF9" w:rsidRDefault="006A6791" w:rsidP="006A679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86E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6) 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ДЖАДИДЫ</w:t>
      </w:r>
      <w:r w:rsidRPr="00486E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".</w:t>
      </w:r>
    </w:p>
    <w:p w:rsidR="006A6791" w:rsidRPr="00486EF9" w:rsidRDefault="006A6791" w:rsidP="006A679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86E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7) C;</w:t>
      </w:r>
    </w:p>
    <w:p w:rsidR="006A6791" w:rsidRPr="00486EF9" w:rsidRDefault="006A6791" w:rsidP="006A679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86E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8) D;</w:t>
      </w:r>
    </w:p>
    <w:p w:rsidR="006A6791" w:rsidRPr="00486EF9" w:rsidRDefault="006A6791" w:rsidP="006A679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86E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9) A;</w:t>
      </w:r>
    </w:p>
    <w:p w:rsidR="006A6791" w:rsidRPr="00486EF9" w:rsidRDefault="006A6791" w:rsidP="006A679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86E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10) D;</w:t>
      </w:r>
    </w:p>
    <w:p w:rsidR="006A6791" w:rsidRPr="00486EF9" w:rsidRDefault="006A6791" w:rsidP="006A679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86E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11) D;</w:t>
      </w:r>
    </w:p>
    <w:p w:rsidR="006A6791" w:rsidRPr="00486EF9" w:rsidRDefault="006A6791" w:rsidP="006A679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86E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12) A;</w:t>
      </w:r>
    </w:p>
    <w:p w:rsidR="006A6791" w:rsidRPr="00486EF9" w:rsidRDefault="006A6791" w:rsidP="006A679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86E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13) D;</w:t>
      </w:r>
    </w:p>
    <w:p w:rsidR="006A6791" w:rsidRPr="00486EF9" w:rsidRDefault="006A6791" w:rsidP="006A679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86E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14) B;</w:t>
      </w:r>
    </w:p>
    <w:p w:rsidR="006A6791" w:rsidRPr="00486EF9" w:rsidRDefault="006A6791" w:rsidP="006A679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86E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15) B;</w:t>
      </w:r>
    </w:p>
    <w:p w:rsidR="006A6791" w:rsidRPr="00486EF9" w:rsidRDefault="006A6791" w:rsidP="006A679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86E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16) B;</w:t>
      </w:r>
    </w:p>
    <w:p w:rsidR="006A6791" w:rsidRPr="00486EF9" w:rsidRDefault="006A6791" w:rsidP="006A679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86E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17) A;</w:t>
      </w:r>
    </w:p>
    <w:p w:rsidR="006A6791" w:rsidRPr="006A6791" w:rsidRDefault="006A6791" w:rsidP="006A679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86E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18) 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ПАНИСЛАМИЗМ</w:t>
      </w:r>
      <w:r w:rsidRPr="006A679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".</w:t>
      </w:r>
    </w:p>
    <w:p w:rsidR="006A6791" w:rsidRDefault="006A6791" w:rsidP="006A679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19) B;</w:t>
      </w:r>
    </w:p>
    <w:p w:rsidR="006A6791" w:rsidRDefault="006A6791" w:rsidP="006A679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20) D;</w:t>
      </w:r>
    </w:p>
    <w:p w:rsidR="006A6791" w:rsidRDefault="006A6791" w:rsidP="006A679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A6791" w:rsidRPr="00276226" w:rsidRDefault="006A6791" w:rsidP="006A6791"/>
    <w:p w:rsidR="006A6791" w:rsidRDefault="006A6791" w:rsidP="006A6791"/>
    <w:p w:rsidR="006A6791" w:rsidRDefault="006A6791" w:rsidP="006A6791"/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bookmarkStart w:id="0" w:name="_GoBack"/>
      <w:bookmarkEnd w:id="0"/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A6791" w:rsidRPr="006A6791" w:rsidRDefault="006A6791" w:rsidP="00D53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6A6791" w:rsidRPr="006A6791" w:rsidSect="00D5332D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ADA" w:rsidRDefault="004F6ADA" w:rsidP="00D5332D">
      <w:pPr>
        <w:spacing w:after="0" w:line="240" w:lineRule="auto"/>
      </w:pPr>
      <w:r>
        <w:separator/>
      </w:r>
    </w:p>
  </w:endnote>
  <w:endnote w:type="continuationSeparator" w:id="0">
    <w:p w:rsidR="004F6ADA" w:rsidRDefault="004F6ADA" w:rsidP="00D5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32D" w:rsidRPr="00D5332D" w:rsidRDefault="00D5332D" w:rsidP="00D5332D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4"/>
        <w:szCs w:val="24"/>
      </w:rPr>
    </w:pPr>
    <w:r w:rsidRPr="00D5332D">
      <w:rPr>
        <w:rFonts w:ascii="Times New Roman CYR" w:hAnsi="Times New Roman CYR" w:cs="Times New Roman CYR"/>
        <w:b/>
        <w:color w:val="000000"/>
        <w:sz w:val="24"/>
        <w:szCs w:val="24"/>
      </w:rPr>
      <w:t xml:space="preserve">Автор: </w:t>
    </w:r>
    <w:proofErr w:type="spellStart"/>
    <w:r w:rsidRPr="00D5332D">
      <w:rPr>
        <w:rFonts w:ascii="Times New Roman CYR" w:hAnsi="Times New Roman CYR" w:cs="Times New Roman CYR"/>
        <w:b/>
        <w:color w:val="000000"/>
        <w:sz w:val="24"/>
        <w:szCs w:val="24"/>
      </w:rPr>
      <w:t>Ташимов</w:t>
    </w:r>
    <w:proofErr w:type="spellEnd"/>
    <w:r w:rsidRPr="00D5332D">
      <w:rPr>
        <w:rFonts w:ascii="Times New Roman CYR" w:hAnsi="Times New Roman CYR" w:cs="Times New Roman CYR"/>
        <w:b/>
        <w:color w:val="000000"/>
        <w:sz w:val="24"/>
        <w:szCs w:val="24"/>
      </w:rPr>
      <w:t xml:space="preserve"> Т.М.</w:t>
    </w:r>
  </w:p>
  <w:p w:rsidR="00D5332D" w:rsidRDefault="00D5332D">
    <w:pPr>
      <w:pStyle w:val="a5"/>
    </w:pPr>
  </w:p>
  <w:p w:rsidR="00D5332D" w:rsidRDefault="00D533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ADA" w:rsidRDefault="004F6ADA" w:rsidP="00D5332D">
      <w:pPr>
        <w:spacing w:after="0" w:line="240" w:lineRule="auto"/>
      </w:pPr>
      <w:r>
        <w:separator/>
      </w:r>
    </w:p>
  </w:footnote>
  <w:footnote w:type="continuationSeparator" w:id="0">
    <w:p w:rsidR="004F6ADA" w:rsidRDefault="004F6ADA" w:rsidP="00D533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43"/>
    <w:rsid w:val="00276226"/>
    <w:rsid w:val="004F6ADA"/>
    <w:rsid w:val="005F324C"/>
    <w:rsid w:val="006A6791"/>
    <w:rsid w:val="00D5332D"/>
    <w:rsid w:val="00EC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332D"/>
  </w:style>
  <w:style w:type="paragraph" w:styleId="a5">
    <w:name w:val="footer"/>
    <w:basedOn w:val="a"/>
    <w:link w:val="a6"/>
    <w:uiPriority w:val="99"/>
    <w:unhideWhenUsed/>
    <w:rsid w:val="00D53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332D"/>
  </w:style>
  <w:style w:type="paragraph" w:styleId="a7">
    <w:name w:val="Balloon Text"/>
    <w:basedOn w:val="a"/>
    <w:link w:val="a8"/>
    <w:uiPriority w:val="99"/>
    <w:semiHidden/>
    <w:unhideWhenUsed/>
    <w:rsid w:val="00D53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3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332D"/>
  </w:style>
  <w:style w:type="paragraph" w:styleId="a5">
    <w:name w:val="footer"/>
    <w:basedOn w:val="a"/>
    <w:link w:val="a6"/>
    <w:uiPriority w:val="99"/>
    <w:unhideWhenUsed/>
    <w:rsid w:val="00D53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332D"/>
  </w:style>
  <w:style w:type="paragraph" w:styleId="a7">
    <w:name w:val="Balloon Text"/>
    <w:basedOn w:val="a"/>
    <w:link w:val="a8"/>
    <w:uiPriority w:val="99"/>
    <w:semiHidden/>
    <w:unhideWhenUsed/>
    <w:rsid w:val="00D53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3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3</cp:revision>
  <dcterms:created xsi:type="dcterms:W3CDTF">2020-12-23T03:47:00Z</dcterms:created>
  <dcterms:modified xsi:type="dcterms:W3CDTF">2020-12-23T04:12:00Z</dcterms:modified>
</cp:coreProperties>
</file>