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A7" w:rsidRDefault="00F779A7" w:rsidP="00F7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54</w:t>
      </w:r>
      <w:r>
        <w:rPr>
          <w:rFonts w:cs="Times New Roman"/>
          <w:b/>
          <w:bCs/>
          <w:color w:val="000000"/>
          <w:szCs w:val="28"/>
        </w:rPr>
        <w:t xml:space="preserve">-55.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Духовная культура и традиционное мировоззрение казахов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Совокупность умственных (ментальных), культурных и эмоциональных установок, мировосприятие человека.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МИТЕНТАЕЛТ -&gt; __________________________________________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Важные характеристики менталитета казахов: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воинственность и нетерпимость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индивидуализм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рачитальность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рациональность и прагматичность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иррациональность и мечтательность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толерантность и гостеприимство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древними языческими культами, анимизмом, тотемизмом и верой в духов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связан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(-о):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Несторианство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Зороастризм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Шаманизм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Манихейство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Суннизм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Бахсы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бақсы</w:t>
      </w:r>
      <w:proofErr w:type="spellEnd"/>
      <w:proofErr w:type="gramEnd"/>
      <w:r w:rsidRPr="00F779A7">
        <w:rPr>
          <w:rFonts w:cs="Times New Roman"/>
          <w:color w:val="000000"/>
          <w:szCs w:val="28"/>
        </w:rPr>
        <w:t>) -</w:t>
      </w:r>
      <w:r>
        <w:rPr>
          <w:rFonts w:ascii="Times New Roman CYR" w:hAnsi="Times New Roman CYR" w:cs="Times New Roman CYR"/>
          <w:color w:val="000000"/>
          <w:szCs w:val="28"/>
        </w:rPr>
        <w:t xml:space="preserve"> это: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ШНААМ -&gt; __________________________________________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проникновением ислама в  Степи утвердился: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ханбалитский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мазхаб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ахмадитский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мазхаб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ханафитский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мазхаб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маликитский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мазхаб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шафиитский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мазхаб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Святой в языческих верованиях: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ЕӘЛУИ -&gt; __________________________________________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Дух предков - это: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АХРАУ -&gt; __________________________________________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Главной святыней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местом паломничества казахов является могила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суфийского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мудреца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Ходжи Ахмеда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Ясави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Мухаммад ибн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-аль-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Ваххаба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Сулеймана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Бакыргани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Арыстанбаба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Шакик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аль-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Балхи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Отсутствие ношения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хиджаба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казахскими женщинами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связано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прежде всего с: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древними традициями поклонения предкам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отсутствием этого элемента в национальном костюме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особенностью хозяйственной жизни кочевников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особенностями природно-климатических условий Степи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нормами обычного права - адат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Тенгри является богом: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Огня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Подземного царства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Воды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Земли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Неба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казахском орнаменте присутствуют древние традиции: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растительного стиля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звериного стиля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антропоморфного стиля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полихромного стиля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геометрического стиля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Однако главной религией тюрков был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о):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несторианство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манихейство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тенгрианство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шаманизм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зороастризм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пантеоне богов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тенгрианства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важную роль играют: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Шамаш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Умай</w:t>
      </w:r>
      <w:proofErr w:type="gram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Эрлик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Митра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Тенгри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Сура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Яхве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 xml:space="preserve">Малым хаджем" у казахов считается паломничество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Алеппо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Мекку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Каир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Медину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#15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Соотнесите обряды казахов с их названием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6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779A7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 CYR" w:hAnsi="Times New Roman CYR" w:cs="Times New Roman CYR"/>
          <w:color w:val="000000"/>
          <w:szCs w:val="28"/>
        </w:rPr>
        <w:t xml:space="preserve">обряд разрезания пут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Cs w:val="28"/>
        </w:rPr>
        <w:t xml:space="preserve">обряд первого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посажения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мальчика на коня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Cs w:val="28"/>
        </w:rPr>
        <w:t xml:space="preserve">обряды выведения младенца из сорока дней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Cs w:val="28"/>
        </w:rPr>
        <w:t xml:space="preserve">мусульманский ритуальный обряд обрезания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укладывания в колыбель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ребенка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color w:val="000000"/>
          <w:szCs w:val="28"/>
        </w:rPr>
        <w:t>рождение ребенка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шілдехана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б</w:t>
      </w:r>
      <w:proofErr w:type="gramEnd"/>
      <w:r>
        <w:rPr>
          <w:rFonts w:cs="Times New Roman"/>
          <w:color w:val="000000"/>
          <w:szCs w:val="28"/>
        </w:rPr>
        <w:t>eci</w:t>
      </w:r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тойы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бесікке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салу)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қырқынан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шығару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түсау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кесу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атка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мінгізу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сүндетке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отырғызу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779A7" w:rsidSect="00F779A7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Почитание святых мест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проявлялось в паломничестве к святыням и было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основано на вере в исходящую от святого места.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ЕБРКЕЕ -&gt; __________________________________________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Совокупность представлений и обрядов/ритуалов, передаваемых из поколения в поколение и регулирующих общественные отношения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ИАЯИРЦТД -&gt; __________________________________________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  <w:lang w:val="kk-KZ"/>
        </w:rPr>
        <w:t>Укажите порядок следования обрядов, согласно жизненного цикла с момента рождения ребенка.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kk-KZ"/>
        </w:rPr>
        <w:t>шілдехана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kk-KZ"/>
        </w:rPr>
        <w:t>бесікке салу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kk-KZ"/>
        </w:rPr>
        <w:t>түсау кесу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kk-KZ"/>
        </w:rPr>
        <w:t>қырқынан шығару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  <w:lang w:val="kk-KZ"/>
        </w:rPr>
        <w:t>атқа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kk-KZ"/>
        </w:rPr>
        <w:t xml:space="preserve"> мінгізу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Казахское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саукеле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своими традициями продолжает традиции: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монгол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тюрков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саков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андроновцев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ботайцев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Укажите правильную последовательность совершения свадебной обрядности.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неке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қию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кұда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түсу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үйлену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тойы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қыз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ұзату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тойы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келін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түcipy</w:t>
      </w:r>
      <w:proofErr w:type="spellEnd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C72BD7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54</w:t>
      </w:r>
      <w:r>
        <w:rPr>
          <w:rFonts w:cs="Times New Roman"/>
          <w:b/>
          <w:bCs/>
          <w:color w:val="000000"/>
          <w:szCs w:val="28"/>
        </w:rPr>
        <w:t xml:space="preserve">-55.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Духовная культура и традиционное мировоззрение казахов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"МЕНТАЛИТЕТ".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E;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C;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"ШАМАН".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C;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"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УЛИЕ".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"АРУАХ".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A;</w:t>
      </w:r>
    </w:p>
    <w:p w:rsidR="00F779A7" w:rsidRP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 xml:space="preserve">9) </w:t>
      </w: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F779A7" w:rsidRP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 xml:space="preserve">10) </w:t>
      </w: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779A7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F779A7" w:rsidRPr="00C72BD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B;</w:t>
      </w:r>
    </w:p>
    <w:p w:rsidR="00F779A7" w:rsidRPr="00C72BD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C;</w:t>
      </w:r>
    </w:p>
    <w:p w:rsidR="00F779A7" w:rsidRPr="00C72BD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B; C; E; </w:t>
      </w:r>
    </w:p>
    <w:p w:rsidR="00F779A7" w:rsidRPr="00C72BD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E;</w:t>
      </w:r>
    </w:p>
    <w:p w:rsidR="00F779A7" w:rsidRP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779A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1.</w:t>
      </w: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779A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 2.</w:t>
      </w: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779A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 3.</w:t>
      </w: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779A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 4.</w:t>
      </w:r>
      <w:r w:rsidRPr="00C72BD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F779A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 w:rsidRPr="00F779A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6.</w:t>
      </w:r>
      <w:r w:rsidRPr="00F779A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16) "БЕРЕКЕ".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17) "ТРАДИЦИЯ".</w:t>
      </w:r>
    </w:p>
    <w:p w:rsidR="00F779A7" w:rsidRDefault="00F779A7" w:rsidP="00F7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746C1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 w:themeFill="background1"/>
        </w:rPr>
        <w:t>18) 1; 3; 4; 2; 5;</w:t>
      </w:r>
      <w:r w:rsidRPr="00C72BD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00"/>
        </w:rPr>
        <w:t xml:space="preserve">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19) C;</w:t>
      </w:r>
    </w:p>
    <w:p w:rsidR="00F779A7" w:rsidRDefault="00F779A7" w:rsidP="00F7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20) 3; 1; 5; 2; 4; </w:t>
      </w: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779A7" w:rsidRPr="00F779A7" w:rsidRDefault="00F779A7" w:rsidP="00F779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F779A7" w:rsidRPr="00F779A7" w:rsidSect="00F779A7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60" w:rsidRDefault="004E2560" w:rsidP="00F779A7">
      <w:pPr>
        <w:spacing w:after="0" w:line="240" w:lineRule="auto"/>
      </w:pPr>
      <w:r>
        <w:separator/>
      </w:r>
    </w:p>
  </w:endnote>
  <w:endnote w:type="continuationSeparator" w:id="0">
    <w:p w:rsidR="004E2560" w:rsidRDefault="004E2560" w:rsidP="00F7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A7" w:rsidRPr="00F779A7" w:rsidRDefault="00F779A7" w:rsidP="00F779A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F779A7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F779A7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F779A7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F779A7" w:rsidRDefault="00F779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60" w:rsidRDefault="004E2560" w:rsidP="00F779A7">
      <w:pPr>
        <w:spacing w:after="0" w:line="240" w:lineRule="auto"/>
      </w:pPr>
      <w:r>
        <w:separator/>
      </w:r>
    </w:p>
  </w:footnote>
  <w:footnote w:type="continuationSeparator" w:id="0">
    <w:p w:rsidR="004E2560" w:rsidRDefault="004E2560" w:rsidP="00F77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84"/>
    <w:rsid w:val="004B0C84"/>
    <w:rsid w:val="004E2560"/>
    <w:rsid w:val="005F324C"/>
    <w:rsid w:val="00F7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9A7"/>
  </w:style>
  <w:style w:type="paragraph" w:styleId="a5">
    <w:name w:val="footer"/>
    <w:basedOn w:val="a"/>
    <w:link w:val="a6"/>
    <w:uiPriority w:val="99"/>
    <w:unhideWhenUsed/>
    <w:rsid w:val="00F7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9A7"/>
  </w:style>
  <w:style w:type="paragraph" w:styleId="a5">
    <w:name w:val="footer"/>
    <w:basedOn w:val="a"/>
    <w:link w:val="a6"/>
    <w:uiPriority w:val="99"/>
    <w:unhideWhenUsed/>
    <w:rsid w:val="00F7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678</Words>
  <Characters>3865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2020-12-23T04:56:00Z</dcterms:created>
  <dcterms:modified xsi:type="dcterms:W3CDTF">2020-12-23T05:18:00Z</dcterms:modified>
</cp:coreProperties>
</file>