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D2" w:rsidRDefault="003E1FD2" w:rsidP="003E1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bookmarkStart w:id="0" w:name="_GoBack"/>
      <w:r>
        <w:rPr>
          <w:rFonts w:cs="Times New Roman"/>
          <w:b/>
          <w:bCs/>
          <w:sz w:val="28"/>
          <w:szCs w:val="28"/>
        </w:rPr>
        <w:t>§15-16</w:t>
      </w:r>
      <w:bookmarkEnd w:id="0"/>
      <w:r>
        <w:rPr>
          <w:rFonts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/>
          <w:b/>
          <w:bCs/>
          <w:sz w:val="28"/>
          <w:szCs w:val="28"/>
        </w:rPr>
        <w:t>Формирование полиэтнического общества в советский период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Соотнесите волны депортаций в Казахстан: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соответствие для всех 5 вариантов ответа: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3E1FD2" w:rsidSect="003E1FD2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3E1FD2">
        <w:rPr>
          <w:rFonts w:ascii="Times New Roman CYR" w:hAnsi="Times New Roman CYR"/>
        </w:rPr>
        <w:lastRenderedPageBreak/>
        <w:t>1.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1936 год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3E1FD2">
        <w:rPr>
          <w:rFonts w:ascii="Times New Roman CYR" w:hAnsi="Times New Roman CYR"/>
        </w:rPr>
        <w:t>2.</w:t>
      </w:r>
      <w:r>
        <w:rPr>
          <w:rFonts w:ascii="Times New Roman CYR" w:hAnsi="Times New Roman CYR"/>
        </w:rPr>
        <w:t xml:space="preserve">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941 год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3E1FD2">
        <w:rPr>
          <w:rFonts w:ascii="Times New Roman CYR" w:hAnsi="Times New Roman CYR"/>
        </w:rPr>
        <w:t>3.</w:t>
      </w:r>
      <w:r>
        <w:rPr>
          <w:rFonts w:ascii="Times New Roman CYR" w:hAnsi="Times New Roman CYR"/>
        </w:rPr>
        <w:t xml:space="preserve">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937 год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3E1FD2">
        <w:rPr>
          <w:rFonts w:ascii="Times New Roman CYR" w:hAnsi="Times New Roman CYR"/>
        </w:rPr>
        <w:t>4.</w:t>
      </w:r>
      <w:r>
        <w:rPr>
          <w:rFonts w:ascii="Times New Roman CYR" w:hAnsi="Times New Roman CYR"/>
        </w:rPr>
        <w:t xml:space="preserve">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943 год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  <w:r w:rsidRPr="003E1FD2">
        <w:rPr>
          <w:rFonts w:ascii="Times New Roman CYR" w:hAnsi="Times New Roman CYR"/>
        </w:rPr>
        <w:t>5.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1944 год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3E1FD2" w:rsidRP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A) </w:t>
      </w:r>
      <w:r>
        <w:rPr>
          <w:rFonts w:ascii="Times New Roman CYR" w:hAnsi="Times New Roman CYR"/>
          <w:sz w:val="28"/>
          <w:szCs w:val="28"/>
        </w:rPr>
        <w:t>из западных районов Украины были переселены поляки и немцы численностью в 15 тыс. семей.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из Дальнего Востока переселились более 20 тыс. семей корейцев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началось массовое переселение немецкого населения с Поволжья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ликвидирована Карачаевская автономная область и насильственному выселению подверглись карачаевцы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началась операция по выселению чеченцев и ингушей в Казахскую и Киргизскую ССР.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3E1FD2" w:rsidSect="003E1FD2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Изгнание, высылка из мест исторического проживания.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3E1FD2" w:rsidSect="003E1FD2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3E1FD2" w:rsidRP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lang w:val="en-US"/>
        </w:rPr>
      </w:pPr>
      <w:r w:rsidRPr="003E1FD2">
        <w:rPr>
          <w:rFonts w:ascii="Times New Roman CYR" w:hAnsi="Times New Roman CYR"/>
          <w:b/>
        </w:rPr>
        <w:lastRenderedPageBreak/>
        <w:t>АТЕЯРИПЦОД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3E1FD2" w:rsidSect="003E1FD2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  <w:r>
        <w:rPr>
          <w:rFonts w:ascii="Times New Roman CYR" w:hAnsi="Times New Roman CYR"/>
        </w:rPr>
        <w:lastRenderedPageBreak/>
        <w:t>__________________________________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Уйгуры и дунгане в основном, занимались: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скотоводством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ремеслом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рыболовством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земледелием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охотой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Столицей новой автономии в 1920 году стал один из бывших колониальных центров Российской империи город: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Астрахань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Тюмень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Оренбург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Омск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Томск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#5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Адам </w:t>
      </w:r>
      <w:proofErr w:type="spellStart"/>
      <w:r>
        <w:rPr>
          <w:rFonts w:ascii="Times New Roman CYR" w:hAnsi="Times New Roman CYR"/>
          <w:sz w:val="28"/>
          <w:szCs w:val="28"/>
        </w:rPr>
        <w:t>Янушкевич</w:t>
      </w:r>
      <w:proofErr w:type="spellEnd"/>
      <w:r>
        <w:rPr>
          <w:rFonts w:ascii="Times New Roman CYR" w:hAnsi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/>
          <w:sz w:val="28"/>
          <w:szCs w:val="28"/>
        </w:rPr>
        <w:t>Бронислав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Залесский, Густав Зелинский, Владимир Недзвецкий,  </w:t>
      </w:r>
      <w:proofErr w:type="spellStart"/>
      <w:r>
        <w:rPr>
          <w:rFonts w:ascii="Times New Roman CYR" w:hAnsi="Times New Roman CYR"/>
          <w:sz w:val="28"/>
          <w:szCs w:val="28"/>
        </w:rPr>
        <w:t>Северин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Гросс, - все они были </w:t>
      </w:r>
      <w:proofErr w:type="spellStart"/>
      <w:r>
        <w:rPr>
          <w:rFonts w:ascii="Times New Roman CYR" w:hAnsi="Times New Roman CYR"/>
          <w:sz w:val="28"/>
          <w:szCs w:val="28"/>
        </w:rPr>
        <w:t>ссыльми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в Казахстан представителями: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литовского народа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финского народа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польского народа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эстонского народа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латвийского народа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#6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1917 году на территории Казахстана была проведена перепись, по данным которой численность населения края составила более: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млн</w:t>
      </w:r>
      <w:proofErr w:type="gramEnd"/>
      <w:r>
        <w:rPr>
          <w:rFonts w:ascii="Times New Roman CYR" w:hAnsi="Times New Roman CYR"/>
          <w:sz w:val="28"/>
          <w:szCs w:val="28"/>
        </w:rPr>
        <w:t xml:space="preserve"> человек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6 </w:t>
      </w:r>
      <w:proofErr w:type="gramStart"/>
      <w:r>
        <w:rPr>
          <w:rFonts w:ascii="Times New Roman CYR" w:hAnsi="Times New Roman CYR"/>
          <w:sz w:val="28"/>
          <w:szCs w:val="28"/>
        </w:rPr>
        <w:t>млн</w:t>
      </w:r>
      <w:proofErr w:type="gramEnd"/>
      <w:r>
        <w:rPr>
          <w:rFonts w:ascii="Times New Roman CYR" w:hAnsi="Times New Roman CYR"/>
          <w:sz w:val="28"/>
          <w:szCs w:val="28"/>
        </w:rPr>
        <w:t xml:space="preserve"> человек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15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млн</w:t>
      </w:r>
      <w:proofErr w:type="gramEnd"/>
      <w:r>
        <w:rPr>
          <w:rFonts w:ascii="Times New Roman CYR" w:hAnsi="Times New Roman CYR"/>
          <w:sz w:val="28"/>
          <w:szCs w:val="28"/>
        </w:rPr>
        <w:t xml:space="preserve"> человек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млн</w:t>
      </w:r>
      <w:proofErr w:type="gramEnd"/>
      <w:r>
        <w:rPr>
          <w:rFonts w:ascii="Times New Roman CYR" w:hAnsi="Times New Roman CYR"/>
          <w:sz w:val="28"/>
          <w:szCs w:val="28"/>
        </w:rPr>
        <w:t xml:space="preserve"> человек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9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млн</w:t>
      </w:r>
      <w:proofErr w:type="gramEnd"/>
      <w:r>
        <w:rPr>
          <w:rFonts w:ascii="Times New Roman CYR" w:hAnsi="Times New Roman CYR"/>
          <w:sz w:val="28"/>
          <w:szCs w:val="28"/>
        </w:rPr>
        <w:t xml:space="preserve"> человек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#7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Доля казахов в составе населения Казахстана к 1917 году значительно снизилась. Это произошло в</w:t>
      </w:r>
      <w:r>
        <w:rPr>
          <w:rFonts w:ascii="Times New Roman CYR" w:hAnsi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/>
          <w:sz w:val="28"/>
          <w:szCs w:val="28"/>
        </w:rPr>
        <w:t>следствие: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откочевки значительной части казахов в другие регионы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высокой смертности, прежде всего детской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геноцида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передачи земель </w:t>
      </w:r>
      <w:proofErr w:type="gramStart"/>
      <w:r>
        <w:rPr>
          <w:rFonts w:ascii="Times New Roman CYR" w:hAnsi="Times New Roman CYR"/>
          <w:sz w:val="28"/>
          <w:szCs w:val="28"/>
        </w:rPr>
        <w:t>края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где компактно проживали казахи в другие регионы России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увеличения доли других национальностей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#8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Казахская (в документах того времени Киргизская - авт.) АССР была образована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июне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1919 года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мае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1918 года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сентябре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1922 года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gramStart"/>
      <w:r>
        <w:rPr>
          <w:rFonts w:ascii="Times New Roman CYR" w:hAnsi="Times New Roman CYR"/>
          <w:sz w:val="28"/>
          <w:szCs w:val="28"/>
        </w:rPr>
        <w:t>октябре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1921 года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августе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1920 года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#9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Украинцы в основном расселились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Акмолинской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области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Семипалатинской области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C) </w:t>
      </w:r>
      <w:r>
        <w:rPr>
          <w:rFonts w:ascii="Times New Roman CYR" w:hAnsi="Times New Roman CYR"/>
          <w:sz w:val="28"/>
          <w:szCs w:val="28"/>
        </w:rPr>
        <w:t>Уральской области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Сырдарьинской области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Семиреченской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области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#10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Впервые удельный вес казахов </w:t>
      </w:r>
      <w:proofErr w:type="gramStart"/>
      <w:r>
        <w:rPr>
          <w:rFonts w:ascii="Times New Roman CYR" w:hAnsi="Times New Roman CYR"/>
          <w:sz w:val="28"/>
          <w:szCs w:val="28"/>
        </w:rPr>
        <w:t>снизился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и они стали занимать 2 место в республике по переписи: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939 года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897 года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918 года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917 года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929 года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#11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Присоединение южных областей значительно увеличило территорию Казахстана и численность населения. Казахская АССР по площади стала занимать среди советских республик: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четвертое место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шестое место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третье место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пятое место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второе место 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#12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Снижение численности казахского населения в конце 20-х-начале 30-х гг. произошло в</w:t>
      </w:r>
      <w:r w:rsidRPr="003E1FD2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следствие: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несколько из 5 вариантов ответа: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кризиса скотоводческого хозяйства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перекочевки казахов в другие регионы 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голода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высокой детской смертности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мобилизации мужского населения в трудовую армию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#13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национальной политике Советской власти утвердилось понятие: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3E1FD2" w:rsidSect="003E1FD2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3E1FD2" w:rsidRP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lang w:val="en-US"/>
        </w:rPr>
      </w:pPr>
      <w:r w:rsidRPr="003E1FD2">
        <w:rPr>
          <w:rFonts w:ascii="Times New Roman CYR" w:hAnsi="Times New Roman CYR"/>
          <w:b/>
        </w:rPr>
        <w:lastRenderedPageBreak/>
        <w:t>МИАНАРЕОЛТИИЦНЗН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3E1FD2" w:rsidSect="003E1FD2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  <w:r>
        <w:rPr>
          <w:rFonts w:ascii="Times New Roman CYR" w:hAnsi="Times New Roman CYR"/>
        </w:rPr>
        <w:lastRenderedPageBreak/>
        <w:t>____________________________________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#14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После подавления восстания в Синьцзяне между правительствами России и Китая начались переговоры о возвращении Китаю: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Алтая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Прииртышья</w:t>
      </w:r>
      <w:proofErr w:type="spellEnd"/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Восточного Туркестана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Курильских островов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Илийского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края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#15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1924 году южные границы Казахстана подверглись значительным изменениям в ходе национально-государственного территориального размежевания. К Казахской АССР из состава ликвидированной Туркестанской АССР отошли</w:t>
      </w:r>
      <w:proofErr w:type="gramStart"/>
      <w:r>
        <w:rPr>
          <w:rFonts w:ascii="Times New Roman CYR" w:hAnsi="Times New Roman CYR"/>
          <w:sz w:val="28"/>
          <w:szCs w:val="28"/>
        </w:rPr>
        <w:t xml:space="preserve"> ,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области, а также 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несколько из 8 вариантов ответа: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часть земель Оренбургской губернии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Мангышлакский уезд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Акмолинская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область 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часть </w:t>
      </w:r>
      <w:proofErr w:type="spellStart"/>
      <w:r>
        <w:rPr>
          <w:rFonts w:ascii="Times New Roman CYR" w:hAnsi="Times New Roman CYR"/>
          <w:sz w:val="28"/>
          <w:szCs w:val="28"/>
        </w:rPr>
        <w:t>Красноводского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уезда Закаспийской области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Семиреченская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область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F) </w:t>
      </w:r>
      <w:r>
        <w:rPr>
          <w:rFonts w:ascii="Times New Roman CYR" w:hAnsi="Times New Roman CYR"/>
          <w:sz w:val="28"/>
          <w:szCs w:val="28"/>
        </w:rPr>
        <w:t>Сырдарьинская область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G) </w:t>
      </w:r>
      <w:r>
        <w:rPr>
          <w:rFonts w:ascii="Times New Roman CYR" w:hAnsi="Times New Roman CYR"/>
          <w:sz w:val="28"/>
          <w:szCs w:val="28"/>
        </w:rPr>
        <w:t>Каракалпакская автономная область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H) </w:t>
      </w:r>
      <w:r>
        <w:rPr>
          <w:rFonts w:ascii="Times New Roman CYR" w:hAnsi="Times New Roman CYR"/>
          <w:sz w:val="28"/>
          <w:szCs w:val="28"/>
        </w:rPr>
        <w:t>Тургайская область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Pr="003E1FD2" w:rsidRDefault="003E1FD2" w:rsidP="003E1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  <w:lang w:val="en-US"/>
        </w:rPr>
      </w:pPr>
      <w:r>
        <w:rPr>
          <w:rFonts w:ascii="Times New Roman CYR" w:hAnsi="Times New Roman CYR"/>
          <w:b/>
          <w:bCs/>
          <w:sz w:val="28"/>
          <w:szCs w:val="28"/>
        </w:rPr>
        <w:lastRenderedPageBreak/>
        <w:t>Ответы</w:t>
      </w:r>
      <w:r w:rsidRPr="003E1FD2">
        <w:rPr>
          <w:rFonts w:ascii="Times New Roman CYR" w:hAnsi="Times New Roman CYR"/>
          <w:b/>
          <w:bCs/>
          <w:sz w:val="28"/>
          <w:szCs w:val="28"/>
          <w:lang w:val="en-US"/>
        </w:rPr>
        <w:t>:</w:t>
      </w:r>
    </w:p>
    <w:p w:rsidR="003E1FD2" w:rsidRP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E1FD2">
        <w:rPr>
          <w:rFonts w:ascii="Times New Roman CYR" w:hAnsi="Times New Roman CYR"/>
          <w:lang w:val="en-US"/>
        </w:rPr>
        <w:t xml:space="preserve">1) A; C; B; D; E; 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2) "ДЕПОРТАЦИЯ".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3) D;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4) C;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5) C;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6) B;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7) B;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8) E;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9) A;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10) A;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11) E;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12) A; C; 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13) "ИНТЕРНАЦИОНАЛИЗМ".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14) E;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15) E; F; G; </w:t>
      </w: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3E1FD2" w:rsidRDefault="003E1FD2" w:rsidP="003E1FD2"/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3E1FD2" w:rsidRPr="003E1FD2" w:rsidRDefault="003E1FD2" w:rsidP="003E1F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5F324C" w:rsidRPr="00D117D0" w:rsidRDefault="005F324C" w:rsidP="00D117D0"/>
    <w:sectPr w:rsidR="005F324C" w:rsidRPr="00D117D0" w:rsidSect="003E1FD2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ADC" w:rsidRDefault="00D31ADC" w:rsidP="003E1FD2">
      <w:pPr>
        <w:spacing w:after="0" w:line="240" w:lineRule="auto"/>
      </w:pPr>
      <w:r>
        <w:separator/>
      </w:r>
    </w:p>
  </w:endnote>
  <w:endnote w:type="continuationSeparator" w:id="0">
    <w:p w:rsidR="00D31ADC" w:rsidRDefault="00D31ADC" w:rsidP="003E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FD2" w:rsidRPr="003E1FD2" w:rsidRDefault="003E1FD2" w:rsidP="003E1FD2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3E1FD2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3E1FD2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3E1FD2">
      <w:rPr>
        <w:rFonts w:ascii="Times New Roman CYR" w:hAnsi="Times New Roman CYR"/>
        <w:b/>
        <w:sz w:val="20"/>
        <w:szCs w:val="20"/>
      </w:rPr>
      <w:t xml:space="preserve"> Т.М.</w:t>
    </w:r>
  </w:p>
  <w:p w:rsidR="003E1FD2" w:rsidRDefault="003E1FD2">
    <w:pPr>
      <w:pStyle w:val="a5"/>
    </w:pPr>
  </w:p>
  <w:p w:rsidR="003E1FD2" w:rsidRDefault="003E1F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ADC" w:rsidRDefault="00D31ADC" w:rsidP="003E1FD2">
      <w:pPr>
        <w:spacing w:after="0" w:line="240" w:lineRule="auto"/>
      </w:pPr>
      <w:r>
        <w:separator/>
      </w:r>
    </w:p>
  </w:footnote>
  <w:footnote w:type="continuationSeparator" w:id="0">
    <w:p w:rsidR="00D31ADC" w:rsidRDefault="00D31ADC" w:rsidP="003E1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C5"/>
    <w:rsid w:val="003E1FD2"/>
    <w:rsid w:val="005369C5"/>
    <w:rsid w:val="005F324C"/>
    <w:rsid w:val="00D117D0"/>
    <w:rsid w:val="00D3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1FD2"/>
  </w:style>
  <w:style w:type="paragraph" w:styleId="a5">
    <w:name w:val="footer"/>
    <w:basedOn w:val="a"/>
    <w:link w:val="a6"/>
    <w:uiPriority w:val="99"/>
    <w:unhideWhenUsed/>
    <w:rsid w:val="003E1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1FD2"/>
  </w:style>
  <w:style w:type="paragraph" w:styleId="a7">
    <w:name w:val="Balloon Text"/>
    <w:basedOn w:val="a"/>
    <w:link w:val="a8"/>
    <w:uiPriority w:val="99"/>
    <w:semiHidden/>
    <w:unhideWhenUsed/>
    <w:rsid w:val="003E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1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1FD2"/>
  </w:style>
  <w:style w:type="paragraph" w:styleId="a5">
    <w:name w:val="footer"/>
    <w:basedOn w:val="a"/>
    <w:link w:val="a6"/>
    <w:uiPriority w:val="99"/>
    <w:unhideWhenUsed/>
    <w:rsid w:val="003E1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1FD2"/>
  </w:style>
  <w:style w:type="paragraph" w:styleId="a7">
    <w:name w:val="Balloon Text"/>
    <w:basedOn w:val="a"/>
    <w:link w:val="a8"/>
    <w:uiPriority w:val="99"/>
    <w:semiHidden/>
    <w:unhideWhenUsed/>
    <w:rsid w:val="003E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1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2021-05-05T16:31:00Z</dcterms:created>
  <dcterms:modified xsi:type="dcterms:W3CDTF">2021-05-05T17:03:00Z</dcterms:modified>
</cp:coreProperties>
</file>