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033C0">
        <w:rPr>
          <w:rFonts w:cs="Times New Roman"/>
          <w:b/>
          <w:bCs/>
        </w:rPr>
        <w:t xml:space="preserve">§ 13. </w:t>
      </w:r>
      <w:r w:rsidRPr="00A033C0">
        <w:rPr>
          <w:rFonts w:ascii="Times New Roman CYR" w:hAnsi="Times New Roman CYR"/>
          <w:b/>
          <w:bCs/>
        </w:rPr>
        <w:t>Традиционное хозяйство кочевников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A033C0" w:rsidSect="00A033C0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Главным мерилом богатства кочевников являлись: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Овцы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Быки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 xml:space="preserve">Лошади 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Верблюды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Коровы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В древние и Средние века климат Средней Азии и Великой Степи благоприятствовал развитию: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садоводства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земледелия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скотоводства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собирательства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охоты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Способностью </w:t>
      </w:r>
      <w:proofErr w:type="spellStart"/>
      <w:r w:rsidRPr="00A033C0">
        <w:rPr>
          <w:rFonts w:ascii="Times New Roman CYR" w:hAnsi="Times New Roman CYR"/>
          <w:sz w:val="24"/>
        </w:rPr>
        <w:t>тебеневать</w:t>
      </w:r>
      <w:proofErr w:type="spellEnd"/>
      <w:r w:rsidRPr="00A033C0">
        <w:rPr>
          <w:rFonts w:ascii="Times New Roman CYR" w:hAnsi="Times New Roman CYR"/>
          <w:sz w:val="24"/>
        </w:rPr>
        <w:t xml:space="preserve"> не обладали: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овцы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лошади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коровы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козы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верблюды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Тюрки предпочитали носить одежду </w:t>
      </w:r>
      <w:proofErr w:type="gramStart"/>
      <w:r w:rsidRPr="00A033C0">
        <w:rPr>
          <w:rFonts w:ascii="Times New Roman CYR" w:hAnsi="Times New Roman CYR"/>
          <w:sz w:val="24"/>
        </w:rPr>
        <w:t>из</w:t>
      </w:r>
      <w:proofErr w:type="gramEnd"/>
      <w:r w:rsidRPr="00A033C0">
        <w:rPr>
          <w:rFonts w:ascii="Times New Roman CYR" w:hAnsi="Times New Roman CYR"/>
          <w:sz w:val="24"/>
        </w:rPr>
        <w:t>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сатина и драпа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кожи и шерсти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шелка и льна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конопли и сукна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крапивы и соломы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В исторических источниках говорится о том, что основным видом хозяйственной деятельности древних тюрков являлось: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ремесло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торговля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земледелие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скотоводство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рыболовство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У тюркских племен наряду со скотоводством развивалось: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A) огородничество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бахчеводство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земледелие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собирательство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садоводство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Быков тюрки использовали в основном: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как тягловую силу, транспорт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для получения большого количества мяса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для развлечения - боя быков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 xml:space="preserve">как главное мерило </w:t>
      </w:r>
      <w:r w:rsidRPr="00A033C0">
        <w:rPr>
          <w:rFonts w:ascii="Times New Roman CYR" w:hAnsi="Times New Roman CYR"/>
          <w:sz w:val="24"/>
        </w:rPr>
        <w:t>богатства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для принесения в жертву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Основными земледельческими районом в эпоху тюрков были: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Центральный и Восточный Казахстан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Северный и Восточный Казахстан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 xml:space="preserve">Южный Казахстан и </w:t>
      </w:r>
      <w:proofErr w:type="spellStart"/>
      <w:r w:rsidRPr="00A033C0">
        <w:rPr>
          <w:rFonts w:ascii="Times New Roman CYR" w:hAnsi="Times New Roman CYR"/>
          <w:sz w:val="24"/>
        </w:rPr>
        <w:t>Жетысу</w:t>
      </w:r>
      <w:proofErr w:type="spellEnd"/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Западный и Центральный Казахстан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Западный и Южный Казахстан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>Земледелие на территории Казахстана в эпоху тюрков было хорошо развито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в лесостепной зоне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>в горной местности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в предгорной местности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вдоль рек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в степной части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033C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Ремесленные изделия тюрков изготавливались в основном </w:t>
      </w:r>
      <w:proofErr w:type="gramStart"/>
      <w:r w:rsidRPr="00A033C0">
        <w:rPr>
          <w:rFonts w:ascii="Times New Roman CYR" w:hAnsi="Times New Roman CYR"/>
          <w:sz w:val="24"/>
        </w:rPr>
        <w:t>для</w:t>
      </w:r>
      <w:proofErr w:type="gramEnd"/>
      <w:r w:rsidRPr="00A033C0">
        <w:rPr>
          <w:rFonts w:ascii="Times New Roman CYR" w:hAnsi="Times New Roman CYR"/>
          <w:sz w:val="24"/>
        </w:rPr>
        <w:t>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A) </w:t>
      </w:r>
      <w:r w:rsidRPr="00A033C0">
        <w:rPr>
          <w:rFonts w:ascii="Times New Roman CYR" w:hAnsi="Times New Roman CYR"/>
          <w:sz w:val="24"/>
        </w:rPr>
        <w:t>обмена на земледельческую продукцию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B) </w:t>
      </w:r>
      <w:r w:rsidRPr="00A033C0">
        <w:rPr>
          <w:rFonts w:ascii="Times New Roman CYR" w:hAnsi="Times New Roman CYR"/>
          <w:sz w:val="24"/>
        </w:rPr>
        <w:t xml:space="preserve">выплаты налогов правителям 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C) </w:t>
      </w:r>
      <w:r w:rsidRPr="00A033C0">
        <w:rPr>
          <w:rFonts w:ascii="Times New Roman CYR" w:hAnsi="Times New Roman CYR"/>
          <w:sz w:val="24"/>
        </w:rPr>
        <w:t>продажи на рынках Великого Шелкового пути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D) </w:t>
      </w:r>
      <w:r w:rsidRPr="00A033C0">
        <w:rPr>
          <w:rFonts w:ascii="Times New Roman CYR" w:hAnsi="Times New Roman CYR"/>
          <w:sz w:val="24"/>
        </w:rPr>
        <w:t>ведения скотоводческого хозяйства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033C0">
        <w:rPr>
          <w:rFonts w:ascii="Times New Roman CYR" w:hAnsi="Times New Roman CYR"/>
          <w:sz w:val="24"/>
        </w:rPr>
        <w:t xml:space="preserve">E) </w:t>
      </w:r>
      <w:r w:rsidRPr="00A033C0">
        <w:rPr>
          <w:rFonts w:ascii="Times New Roman CYR" w:hAnsi="Times New Roman CYR"/>
          <w:sz w:val="24"/>
        </w:rPr>
        <w:t>ведения земледельческого хозяйства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033C0">
        <w:rPr>
          <w:rFonts w:cs="Times New Roman"/>
          <w:b/>
          <w:bCs/>
        </w:rPr>
        <w:t xml:space="preserve">§ 13. </w:t>
      </w:r>
      <w:r w:rsidRPr="00A033C0">
        <w:rPr>
          <w:rFonts w:ascii="Times New Roman CYR" w:hAnsi="Times New Roman CYR"/>
          <w:b/>
          <w:bCs/>
        </w:rPr>
        <w:t>Традиционное хозяйство кочевников</w:t>
      </w: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bookmarkStart w:id="0" w:name="_GoBack"/>
      <w:bookmarkEnd w:id="0"/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C;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C;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C;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B;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D;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C;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A;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C;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D;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D;</w:t>
      </w: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033C0" w:rsidRPr="00A033C0" w:rsidRDefault="00A033C0" w:rsidP="00A0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A033C0" w:rsidRDefault="005F324C">
      <w:pPr>
        <w:rPr>
          <w:sz w:val="24"/>
        </w:rPr>
      </w:pPr>
    </w:p>
    <w:sectPr w:rsidR="005F324C" w:rsidRPr="00A033C0" w:rsidSect="00A033C0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B0" w:rsidRDefault="00CC45B0" w:rsidP="00A033C0">
      <w:pPr>
        <w:spacing w:after="0" w:line="240" w:lineRule="auto"/>
      </w:pPr>
      <w:r>
        <w:separator/>
      </w:r>
    </w:p>
  </w:endnote>
  <w:endnote w:type="continuationSeparator" w:id="0">
    <w:p w:rsidR="00CC45B0" w:rsidRDefault="00CC45B0" w:rsidP="00A0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C0" w:rsidRPr="00A033C0" w:rsidRDefault="00A033C0" w:rsidP="00A033C0">
    <w:pPr>
      <w:autoSpaceDE w:val="0"/>
      <w:autoSpaceDN w:val="0"/>
      <w:adjustRightInd w:val="0"/>
      <w:spacing w:after="0" w:line="240" w:lineRule="auto"/>
      <w:ind w:left="708" w:hanging="708"/>
      <w:jc w:val="right"/>
      <w:rPr>
        <w:rFonts w:ascii="Times New Roman CYR" w:hAnsi="Times New Roman CYR"/>
        <w:b/>
        <w:sz w:val="20"/>
      </w:rPr>
    </w:pPr>
    <w:r w:rsidRPr="00A033C0">
      <w:rPr>
        <w:rFonts w:ascii="Times New Roman CYR" w:hAnsi="Times New Roman CYR"/>
        <w:b/>
        <w:sz w:val="20"/>
      </w:rPr>
      <w:t xml:space="preserve">Автор: </w:t>
    </w:r>
    <w:proofErr w:type="spellStart"/>
    <w:r w:rsidRPr="00A033C0">
      <w:rPr>
        <w:rFonts w:ascii="Times New Roman CYR" w:hAnsi="Times New Roman CYR"/>
        <w:b/>
        <w:sz w:val="20"/>
      </w:rPr>
      <w:t>Ташимов</w:t>
    </w:r>
    <w:proofErr w:type="spellEnd"/>
    <w:r w:rsidRPr="00A033C0">
      <w:rPr>
        <w:rFonts w:ascii="Times New Roman CYR" w:hAnsi="Times New Roman CYR"/>
        <w:b/>
        <w:sz w:val="20"/>
      </w:rPr>
      <w:t xml:space="preserve"> Т.М.</w:t>
    </w:r>
  </w:p>
  <w:p w:rsidR="00A033C0" w:rsidRDefault="00A033C0">
    <w:pPr>
      <w:pStyle w:val="a5"/>
    </w:pPr>
  </w:p>
  <w:p w:rsidR="00A033C0" w:rsidRDefault="00A033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B0" w:rsidRDefault="00CC45B0" w:rsidP="00A033C0">
      <w:pPr>
        <w:spacing w:after="0" w:line="240" w:lineRule="auto"/>
      </w:pPr>
      <w:r>
        <w:separator/>
      </w:r>
    </w:p>
  </w:footnote>
  <w:footnote w:type="continuationSeparator" w:id="0">
    <w:p w:rsidR="00CC45B0" w:rsidRDefault="00CC45B0" w:rsidP="00A03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C"/>
    <w:rsid w:val="005F324C"/>
    <w:rsid w:val="00A033C0"/>
    <w:rsid w:val="00CC45B0"/>
    <w:rsid w:val="00E1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C0"/>
  </w:style>
  <w:style w:type="paragraph" w:styleId="a5">
    <w:name w:val="footer"/>
    <w:basedOn w:val="a"/>
    <w:link w:val="a6"/>
    <w:uiPriority w:val="99"/>
    <w:unhideWhenUsed/>
    <w:rsid w:val="00A0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C0"/>
  </w:style>
  <w:style w:type="paragraph" w:styleId="a7">
    <w:name w:val="Balloon Text"/>
    <w:basedOn w:val="a"/>
    <w:link w:val="a8"/>
    <w:uiPriority w:val="99"/>
    <w:semiHidden/>
    <w:unhideWhenUsed/>
    <w:rsid w:val="00A0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3C0"/>
  </w:style>
  <w:style w:type="paragraph" w:styleId="a5">
    <w:name w:val="footer"/>
    <w:basedOn w:val="a"/>
    <w:link w:val="a6"/>
    <w:uiPriority w:val="99"/>
    <w:unhideWhenUsed/>
    <w:rsid w:val="00A0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3C0"/>
  </w:style>
  <w:style w:type="paragraph" w:styleId="a7">
    <w:name w:val="Balloon Text"/>
    <w:basedOn w:val="a"/>
    <w:link w:val="a8"/>
    <w:uiPriority w:val="99"/>
    <w:semiHidden/>
    <w:unhideWhenUsed/>
    <w:rsid w:val="00A0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2022-01-12T04:08:00Z</dcterms:created>
  <dcterms:modified xsi:type="dcterms:W3CDTF">2022-01-12T04:18:00Z</dcterms:modified>
</cp:coreProperties>
</file>