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r w:rsidRPr="00BA2A84">
        <w:rPr>
          <w:rFonts w:cs="Times New Roman"/>
          <w:b/>
          <w:bCs/>
          <w:sz w:val="22"/>
          <w:szCs w:val="22"/>
        </w:rPr>
        <w:t xml:space="preserve">§§27-28. </w:t>
      </w:r>
      <w:r w:rsidRPr="00BA2A84">
        <w:rPr>
          <w:rFonts w:ascii="Times New Roman CYR" w:hAnsi="Times New Roman CYR"/>
          <w:b/>
          <w:bCs/>
          <w:sz w:val="22"/>
          <w:szCs w:val="22"/>
        </w:rPr>
        <w:t>Взаимоотношения казахов с Центрально-Азиатскими государствами в 40</w:t>
      </w:r>
      <w:r w:rsidRPr="00BA2A84">
        <w:rPr>
          <w:rFonts w:cs="Times New Roman"/>
          <w:b/>
          <w:bCs/>
          <w:sz w:val="22"/>
          <w:szCs w:val="22"/>
        </w:rPr>
        <w:t>-60-</w:t>
      </w:r>
      <w:r w:rsidRPr="00BA2A84">
        <w:rPr>
          <w:rFonts w:ascii="Times New Roman CYR" w:hAnsi="Times New Roman CYR"/>
          <w:b/>
          <w:bCs/>
          <w:sz w:val="22"/>
          <w:szCs w:val="22"/>
        </w:rPr>
        <w:t>е годы XIX века</w:t>
      </w:r>
    </w:p>
    <w:p w:rsidR="00BA2A84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  <w:sectPr w:rsidR="00BA2A84" w:rsidRPr="00BA2A84" w:rsidSect="00BA2A84">
          <w:footerReference w:type="default" r:id="rId7"/>
          <w:pgSz w:w="12240" w:h="15840"/>
          <w:pgMar w:top="568" w:right="720" w:bottom="720" w:left="720" w:header="720" w:footer="720" w:gutter="0"/>
          <w:cols w:space="720"/>
          <w:noEndnote/>
          <w:docGrid w:linePitch="381"/>
        </w:sectPr>
      </w:pP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lastRenderedPageBreak/>
        <w:t>З</w:t>
      </w:r>
      <w:r w:rsidR="00BA2A84"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адание #1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>Летом 1847 г. в районе р. Эмбы  атаковал царский карательный отряд: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Саржан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Кенесары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Досан</w:t>
      </w:r>
      <w:proofErr w:type="spellEnd"/>
    </w:p>
    <w:p w:rsidR="00342F4E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Нурмахамедов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был продолжателем дела хана: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Арынгазы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Абулгазиулы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 xml:space="preserve">Кенесары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Касымулы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Тауке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Жангирулы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Нуралы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Абулхаирулы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  <w:lang w:val="en-US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Жангира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Бокейулы</w:t>
      </w:r>
      <w:proofErr w:type="spellEnd"/>
    </w:p>
    <w:p w:rsidR="00342F4E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  <w:lang w:val="en-US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#3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cs="Times New Roman"/>
          <w:i/>
          <w:iCs/>
          <w:sz w:val="22"/>
          <w:szCs w:val="22"/>
        </w:rPr>
        <w:t>«</w:t>
      </w:r>
      <w:r w:rsidRPr="00BA2A84">
        <w:rPr>
          <w:rFonts w:ascii="Times New Roman CYR" w:hAnsi="Times New Roman CYR"/>
          <w:i/>
          <w:iCs/>
          <w:sz w:val="22"/>
          <w:szCs w:val="22"/>
        </w:rPr>
        <w:t xml:space="preserve">У них есть лошади и оружие. И разве мы не имеем такого же? Разве мы не столько же многочисленны, как песок океана? Куда не обернись: на восток ли, на запад ли, на север или на юг </w:t>
      </w:r>
      <w:r w:rsidRPr="00BA2A84">
        <w:rPr>
          <w:rFonts w:cs="Times New Roman"/>
          <w:i/>
          <w:iCs/>
          <w:sz w:val="22"/>
          <w:szCs w:val="22"/>
        </w:rPr>
        <w:t xml:space="preserve">- </w:t>
      </w:r>
      <w:r w:rsidRPr="00BA2A84">
        <w:rPr>
          <w:rFonts w:ascii="Times New Roman CYR" w:hAnsi="Times New Roman CYR"/>
          <w:i/>
          <w:iCs/>
          <w:sz w:val="22"/>
          <w:szCs w:val="22"/>
        </w:rPr>
        <w:t>всюду наверняка найдешь киргизов. Почему же, в таком случае, мы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должны подчиняться горстке чужеземцев?</w:t>
      </w:r>
      <w:r w:rsidRPr="00BA2A84">
        <w:rPr>
          <w:rFonts w:cs="Times New Roman"/>
          <w:i/>
          <w:iCs/>
          <w:sz w:val="22"/>
          <w:szCs w:val="22"/>
        </w:rPr>
        <w:t>»</w:t>
      </w:r>
      <w:r w:rsidRPr="00BA2A84">
        <w:rPr>
          <w:rFonts w:ascii="Times New Roman CYR" w:hAnsi="Times New Roman CYR"/>
          <w:i/>
          <w:iCs/>
          <w:sz w:val="22"/>
          <w:szCs w:val="22"/>
        </w:rPr>
        <w:t>,</w:t>
      </w:r>
      <w:r w:rsidRPr="00BA2A84">
        <w:rPr>
          <w:rFonts w:ascii="Times New Roman CYR" w:hAnsi="Times New Roman CYR"/>
          <w:sz w:val="22"/>
          <w:szCs w:val="22"/>
        </w:rPr>
        <w:t xml:space="preserve"> - эти </w:t>
      </w:r>
      <w:proofErr w:type="gramStart"/>
      <w:r w:rsidRPr="00BA2A84">
        <w:rPr>
          <w:rFonts w:ascii="Times New Roman CYR" w:hAnsi="Times New Roman CYR"/>
          <w:sz w:val="22"/>
          <w:szCs w:val="22"/>
        </w:rPr>
        <w:t>слова, обращенные к своим людям принадлежат</w:t>
      </w:r>
      <w:proofErr w:type="gramEnd"/>
      <w:r w:rsidRPr="00BA2A84">
        <w:rPr>
          <w:rFonts w:ascii="Times New Roman CYR" w:hAnsi="Times New Roman CYR"/>
          <w:sz w:val="22"/>
          <w:szCs w:val="22"/>
        </w:rPr>
        <w:t xml:space="preserve"> руководителю национально-освободительного движения: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 xml:space="preserve">Кенесары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Касымулы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Есету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Котибарулы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Сырыму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Датулы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 xml:space="preserve">Махамбету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Отемисулы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Исатаяю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Тайманулы</w:t>
      </w:r>
      <w:proofErr w:type="spellEnd"/>
    </w:p>
    <w:p w:rsidR="00342F4E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#4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Одним из государств, распространивших свою власть на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приаральских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казахов в начале </w:t>
      </w:r>
      <w:r w:rsidRPr="00BA2A84">
        <w:rPr>
          <w:rFonts w:cs="Times New Roman"/>
          <w:sz w:val="22"/>
          <w:szCs w:val="22"/>
          <w:lang w:val="en-US"/>
        </w:rPr>
        <w:t>XIX</w:t>
      </w:r>
      <w:r w:rsidRPr="00BA2A84">
        <w:rPr>
          <w:rFonts w:cs="Times New Roman"/>
          <w:sz w:val="22"/>
          <w:szCs w:val="22"/>
        </w:rPr>
        <w:t xml:space="preserve"> </w:t>
      </w:r>
      <w:r w:rsidR="00BA2A84" w:rsidRPr="00BA2A84">
        <w:rPr>
          <w:rFonts w:ascii="Times New Roman CYR" w:hAnsi="Times New Roman CYR"/>
          <w:sz w:val="22"/>
          <w:szCs w:val="22"/>
        </w:rPr>
        <w:t>века бы</w:t>
      </w:r>
      <w:proofErr w:type="gramStart"/>
      <w:r w:rsidR="00BA2A84" w:rsidRPr="00BA2A84">
        <w:rPr>
          <w:rFonts w:ascii="Times New Roman CYR" w:hAnsi="Times New Roman CYR"/>
          <w:sz w:val="22"/>
          <w:szCs w:val="22"/>
        </w:rPr>
        <w:t>л(</w:t>
      </w:r>
      <w:proofErr w:type="gramEnd"/>
      <w:r w:rsidR="00BA2A84" w:rsidRPr="00BA2A84">
        <w:rPr>
          <w:rFonts w:ascii="Times New Roman CYR" w:hAnsi="Times New Roman CYR"/>
          <w:sz w:val="22"/>
          <w:szCs w:val="22"/>
        </w:rPr>
        <w:t>-а):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Иран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Россия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Турция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Джунгария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Коканд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BA2A84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#5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Руководитель национально-освободительного движения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Нурмухамедов был из рода: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найман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сиргели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lastRenderedPageBreak/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шекты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тама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табын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#6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 начале 50-х гг. </w:t>
      </w:r>
      <w:r w:rsidRPr="00BA2A84">
        <w:rPr>
          <w:rFonts w:cs="Times New Roman"/>
          <w:sz w:val="22"/>
          <w:szCs w:val="22"/>
          <w:lang w:val="en-US"/>
        </w:rPr>
        <w:t>XIX</w:t>
      </w:r>
      <w:r w:rsidRPr="00BA2A84">
        <w:rPr>
          <w:rFonts w:cs="Times New Roman"/>
          <w:sz w:val="22"/>
          <w:szCs w:val="22"/>
        </w:rPr>
        <w:t xml:space="preserve"> </w:t>
      </w:r>
      <w:r w:rsidRPr="00BA2A84">
        <w:rPr>
          <w:rFonts w:ascii="Times New Roman CYR" w:hAnsi="Times New Roman CYR"/>
          <w:sz w:val="22"/>
          <w:szCs w:val="22"/>
          <w:lang w:val="kk-KZ"/>
        </w:rPr>
        <w:t xml:space="preserve">века Жанкожа Нурмухамедулы вступает в борьбу </w:t>
      </w:r>
      <w:proofErr w:type="gramStart"/>
      <w:r w:rsidRPr="00BA2A84">
        <w:rPr>
          <w:rFonts w:ascii="Times New Roman CYR" w:hAnsi="Times New Roman CYR"/>
          <w:sz w:val="22"/>
          <w:szCs w:val="22"/>
          <w:lang w:val="kk-KZ"/>
        </w:rPr>
        <w:t>против</w:t>
      </w:r>
      <w:proofErr w:type="gramEnd"/>
      <w:r w:rsidRPr="00BA2A84">
        <w:rPr>
          <w:rFonts w:ascii="Times New Roman CYR" w:hAnsi="Times New Roman CYR"/>
          <w:sz w:val="22"/>
          <w:szCs w:val="22"/>
          <w:lang w:val="kk-KZ"/>
        </w:rPr>
        <w:t>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Ирана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Китая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России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Кашгара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Коканда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#7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Л. Мейер так описывает последний час батыра: </w:t>
      </w:r>
      <w:r w:rsidRPr="00BA2A84">
        <w:rPr>
          <w:rFonts w:cs="Times New Roman"/>
          <w:i/>
          <w:iCs/>
          <w:sz w:val="22"/>
          <w:szCs w:val="22"/>
        </w:rPr>
        <w:t>«</w:t>
      </w:r>
      <w:r w:rsidRPr="00BA2A84">
        <w:rPr>
          <w:rFonts w:ascii="Times New Roman CYR" w:hAnsi="Times New Roman CYR"/>
          <w:i/>
          <w:iCs/>
          <w:sz w:val="22"/>
          <w:szCs w:val="22"/>
        </w:rPr>
        <w:t>Старик успел надеть кольчугу и выйти из кибитки вооруженный, но коня его уже не было. Увидев, что пришло время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умирать, он сел спокойно на бугорок и начал творить молитву</w:t>
      </w:r>
      <w:r w:rsidRPr="00BA2A84">
        <w:rPr>
          <w:rFonts w:cs="Times New Roman"/>
          <w:i/>
          <w:iCs/>
          <w:sz w:val="22"/>
          <w:szCs w:val="22"/>
        </w:rPr>
        <w:t xml:space="preserve">… </w:t>
      </w:r>
      <w:r w:rsidRPr="00BA2A84">
        <w:rPr>
          <w:rFonts w:ascii="Times New Roman CYR" w:hAnsi="Times New Roman CYR"/>
          <w:i/>
          <w:iCs/>
          <w:sz w:val="22"/>
          <w:szCs w:val="22"/>
        </w:rPr>
        <w:t>Долго пули</w:t>
      </w:r>
      <w:r w:rsidRPr="00BA2A84">
        <w:rPr>
          <w:rFonts w:cs="Times New Roman"/>
          <w:i/>
          <w:iCs/>
          <w:sz w:val="22"/>
          <w:szCs w:val="22"/>
        </w:rPr>
        <w:t xml:space="preserve">… </w:t>
      </w:r>
      <w:r w:rsidRPr="00BA2A84">
        <w:rPr>
          <w:rFonts w:ascii="Times New Roman CYR" w:hAnsi="Times New Roman CYR"/>
          <w:i/>
          <w:iCs/>
          <w:sz w:val="22"/>
          <w:szCs w:val="22"/>
        </w:rPr>
        <w:t xml:space="preserve">отскакивали от кольчуги, </w:t>
      </w:r>
      <w:proofErr w:type="gramStart"/>
      <w:r w:rsidRPr="00BA2A84">
        <w:rPr>
          <w:rFonts w:ascii="Times New Roman CYR" w:hAnsi="Times New Roman CYR"/>
          <w:i/>
          <w:iCs/>
          <w:sz w:val="22"/>
          <w:szCs w:val="22"/>
        </w:rPr>
        <w:t>пока</w:t>
      </w:r>
      <w:proofErr w:type="gramEnd"/>
      <w:r w:rsidRPr="00BA2A84">
        <w:rPr>
          <w:rFonts w:ascii="Times New Roman CYR" w:hAnsi="Times New Roman CYR"/>
          <w:i/>
          <w:iCs/>
          <w:sz w:val="22"/>
          <w:szCs w:val="22"/>
        </w:rPr>
        <w:t xml:space="preserve"> наконец одна не попала в шею и не положила старика мертвым</w:t>
      </w:r>
      <w:r w:rsidRPr="00BA2A84">
        <w:rPr>
          <w:rFonts w:cs="Times New Roman"/>
          <w:i/>
          <w:iCs/>
          <w:sz w:val="22"/>
          <w:szCs w:val="22"/>
        </w:rPr>
        <w:t>».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>Описанные события относятся к событиям: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 xml:space="preserve">восстания под предводительством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Котибарулы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 xml:space="preserve">восстания под руководством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Сырыма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Датова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восстания 1916 года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 xml:space="preserve">восстания под предводительством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Исатая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Тайманова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 xml:space="preserve">восстания под предводительством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Нурмухамедулы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#8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cs="Times New Roman"/>
          <w:sz w:val="22"/>
          <w:szCs w:val="22"/>
        </w:rPr>
        <w:t>«</w:t>
      </w:r>
      <w:r w:rsidRPr="00BA2A84">
        <w:rPr>
          <w:rFonts w:ascii="Times New Roman CYR" w:hAnsi="Times New Roman CYR"/>
          <w:sz w:val="22"/>
          <w:szCs w:val="22"/>
        </w:rPr>
        <w:t xml:space="preserve">Батыр и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всех Орд, борец за свободу казахов знаменитый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батыр не признавал ни русских, ни хивинцев, ни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кокандцев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и никаких ханов</w:t>
      </w:r>
      <w:proofErr w:type="gramStart"/>
      <w:r w:rsidRPr="00BA2A84">
        <w:rPr>
          <w:rFonts w:cs="Times New Roman"/>
          <w:sz w:val="22"/>
          <w:szCs w:val="22"/>
        </w:rPr>
        <w:t>».</w:t>
      </w:r>
      <w:r w:rsidRPr="00BA2A84">
        <w:rPr>
          <w:rFonts w:ascii="Times New Roman CYR" w:hAnsi="Times New Roman CYR"/>
          <w:sz w:val="22"/>
          <w:szCs w:val="22"/>
        </w:rPr>
        <w:t xml:space="preserve">, </w:t>
      </w:r>
      <w:proofErr w:type="gramEnd"/>
      <w:r w:rsidRPr="00BA2A84">
        <w:rPr>
          <w:rFonts w:ascii="Times New Roman CYR" w:hAnsi="Times New Roman CYR"/>
          <w:sz w:val="22"/>
          <w:szCs w:val="22"/>
        </w:rPr>
        <w:t xml:space="preserve">такую характеристику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Жанкоже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Нурмухамедову дал: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 xml:space="preserve">А.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Бокейханов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 xml:space="preserve">М.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Тынышпаев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 xml:space="preserve">С.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Асфендияров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 xml:space="preserve">В.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Бартольд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 xml:space="preserve">А.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Байтурсынов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#9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 1836 г. со своими воинами разгромил крупный хивинский форпост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Бескала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>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Саржан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Арынгазы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Кенесары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#10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lastRenderedPageBreak/>
        <w:t xml:space="preserve">Наряду с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Нурмухамедовым в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Присырдарьинским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регионе еще одним руководителем национально-освободительного движения был: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 xml:space="preserve">Кенесары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Касымулы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Исатай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Тайманулы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Котибарулы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Досан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Тленбайулы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Жоламан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Тленшиулы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#11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 1808 г.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кокандцы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захватили город: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Капал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Созак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Туркестан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Акмешит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Ташкент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#12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Летом 1847 г. разгромили хивинскую крепость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Жанакала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восставшие под руководством: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Нурмухамедулы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 xml:space="preserve">Кенесары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Касымулы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Жоламан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Тленшиулы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Исатая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Тайманулы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Котибарулы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#13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Решающее столкновение между отрядами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и российскими войсками произошло в январе 1857 г. в урочище: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Арык-Балык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Акбулак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Узунагаш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Тастобе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Майтобе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#14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>В 1814 г. Коканд захватил древнюю столицу казахов город:</w:t>
      </w:r>
      <w:r w:rsidRPr="00BA2A84">
        <w:rPr>
          <w:rFonts w:cs="Times New Roman"/>
          <w:sz w:val="22"/>
          <w:szCs w:val="22"/>
        </w:rPr>
        <w:t xml:space="preserve">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Суяб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 xml:space="preserve">Сайрам 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Сыгнак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Туркестан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Баласагун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#15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Самым тяжелым бременем для казахского населения в районе Приаралья, господство над которым </w:t>
      </w:r>
      <w:proofErr w:type="gramStart"/>
      <w:r w:rsidRPr="00BA2A84">
        <w:rPr>
          <w:rFonts w:ascii="Times New Roman CYR" w:hAnsi="Times New Roman CYR"/>
          <w:sz w:val="22"/>
          <w:szCs w:val="22"/>
        </w:rPr>
        <w:t xml:space="preserve">захватили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коканды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стала</w:t>
      </w:r>
      <w:proofErr w:type="gramEnd"/>
      <w:r w:rsidRPr="00BA2A84">
        <w:rPr>
          <w:rFonts w:ascii="Times New Roman CYR" w:hAnsi="Times New Roman CYR"/>
          <w:sz w:val="22"/>
          <w:szCs w:val="22"/>
        </w:rPr>
        <w:t>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завышенная цена на аренду пастбищ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налоговая политика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отдача в заложники аманатов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lastRenderedPageBreak/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трудовая повинность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воинская повинность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#16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 декабре 1856 г. началась вооруженная борьба сырдарьинских казахов </w:t>
      </w:r>
      <w:proofErr w:type="gramStart"/>
      <w:r w:rsidRPr="00BA2A84">
        <w:rPr>
          <w:rFonts w:ascii="Times New Roman CYR" w:hAnsi="Times New Roman CYR"/>
          <w:sz w:val="22"/>
          <w:szCs w:val="22"/>
        </w:rPr>
        <w:t>против</w:t>
      </w:r>
      <w:proofErr w:type="gramEnd"/>
      <w:r w:rsidRPr="00BA2A84">
        <w:rPr>
          <w:rFonts w:ascii="Times New Roman CYR" w:hAnsi="Times New Roman CYR"/>
          <w:sz w:val="22"/>
          <w:szCs w:val="22"/>
        </w:rPr>
        <w:t>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>Ирана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Коканда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России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Хивы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Бухары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#17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Численность восставших в отрядах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Котибарулы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достигала: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cs="Times New Roman"/>
          <w:sz w:val="22"/>
          <w:szCs w:val="22"/>
        </w:rPr>
        <w:t>5</w:t>
      </w:r>
      <w:r w:rsidRPr="00BA2A84">
        <w:rPr>
          <w:rFonts w:ascii="Times New Roman CYR" w:hAnsi="Times New Roman CYR"/>
          <w:sz w:val="22"/>
          <w:szCs w:val="22"/>
        </w:rPr>
        <w:t>000 воинов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cs="Times New Roman"/>
          <w:sz w:val="22"/>
          <w:szCs w:val="22"/>
        </w:rPr>
        <w:t>3</w:t>
      </w:r>
      <w:r w:rsidRPr="00BA2A84">
        <w:rPr>
          <w:rFonts w:ascii="Times New Roman CYR" w:hAnsi="Times New Roman CYR"/>
          <w:sz w:val="22"/>
          <w:szCs w:val="22"/>
        </w:rPr>
        <w:t>000 воинов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cs="Times New Roman"/>
          <w:sz w:val="22"/>
          <w:szCs w:val="22"/>
        </w:rPr>
        <w:t>1</w:t>
      </w:r>
      <w:r w:rsidRPr="00BA2A84">
        <w:rPr>
          <w:rFonts w:ascii="Times New Roman CYR" w:hAnsi="Times New Roman CYR"/>
          <w:sz w:val="22"/>
          <w:szCs w:val="22"/>
        </w:rPr>
        <w:t>0 000 воинов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cs="Times New Roman"/>
          <w:sz w:val="22"/>
          <w:szCs w:val="22"/>
        </w:rPr>
        <w:t>7</w:t>
      </w:r>
      <w:r w:rsidRPr="00BA2A84">
        <w:rPr>
          <w:rFonts w:ascii="Times New Roman CYR" w:hAnsi="Times New Roman CYR"/>
          <w:sz w:val="22"/>
          <w:szCs w:val="22"/>
        </w:rPr>
        <w:t>000 воинов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cs="Times New Roman"/>
          <w:sz w:val="22"/>
          <w:szCs w:val="22"/>
        </w:rPr>
        <w:t>1</w:t>
      </w:r>
      <w:r w:rsidRPr="00BA2A84">
        <w:rPr>
          <w:rFonts w:ascii="Times New Roman CYR" w:hAnsi="Times New Roman CYR"/>
          <w:sz w:val="22"/>
          <w:szCs w:val="22"/>
        </w:rPr>
        <w:t>000 воинов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#18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начлале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</w:t>
      </w:r>
      <w:r w:rsidRPr="00BA2A84">
        <w:rPr>
          <w:rFonts w:cs="Times New Roman"/>
          <w:sz w:val="22"/>
          <w:szCs w:val="22"/>
          <w:lang w:val="en-US"/>
        </w:rPr>
        <w:t>XIX</w:t>
      </w:r>
      <w:r w:rsidRPr="00BA2A84">
        <w:rPr>
          <w:rFonts w:cs="Times New Roman"/>
          <w:sz w:val="22"/>
          <w:szCs w:val="22"/>
        </w:rPr>
        <w:t xml:space="preserve"> </w:t>
      </w:r>
      <w:r w:rsidRPr="00BA2A84">
        <w:rPr>
          <w:rFonts w:ascii="Times New Roman CYR" w:hAnsi="Times New Roman CYR"/>
          <w:sz w:val="22"/>
          <w:szCs w:val="22"/>
          <w:lang w:val="kk-KZ"/>
        </w:rPr>
        <w:t>века н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аряду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с Кокандом для казахского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населания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оказалось тяжелым явлением устремления установления господства: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Джунгарии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  <w:lang w:val="kk-KZ"/>
        </w:rPr>
        <w:t>Кашгара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Ирана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</w:rPr>
        <w:t>Хивы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>Китая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BA2A84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#19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  <w:lang w:val="kk-KZ"/>
        </w:rPr>
        <w:t xml:space="preserve">Одним из первых поднял национальн-освободительное движение присырдарьинских казахов против хивинских и кокандских правителей в середине </w:t>
      </w:r>
      <w:r w:rsidRPr="00BA2A84">
        <w:rPr>
          <w:rFonts w:cs="Times New Roman"/>
          <w:sz w:val="22"/>
          <w:szCs w:val="22"/>
          <w:lang w:val="en-US"/>
        </w:rPr>
        <w:t>XIX</w:t>
      </w:r>
      <w:r w:rsidRPr="00BA2A84">
        <w:rPr>
          <w:rFonts w:cs="Times New Roman"/>
          <w:sz w:val="22"/>
          <w:szCs w:val="22"/>
        </w:rPr>
        <w:t xml:space="preserve"> </w:t>
      </w:r>
      <w:r w:rsidRPr="00BA2A84">
        <w:rPr>
          <w:rFonts w:ascii="Times New Roman CYR" w:hAnsi="Times New Roman CYR"/>
          <w:sz w:val="22"/>
          <w:szCs w:val="22"/>
          <w:lang w:val="kk-KZ"/>
        </w:rPr>
        <w:t>века: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  <w:lang w:val="kk-KZ"/>
        </w:rPr>
        <w:t>Саржан Касымов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Нурмухамедов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  <w:lang w:val="kk-KZ"/>
        </w:rPr>
        <w:t>Арынгазы Абулгазиев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r w:rsidRPr="00BA2A84">
        <w:rPr>
          <w:rFonts w:ascii="Times New Roman CYR" w:hAnsi="Times New Roman CYR"/>
          <w:sz w:val="22"/>
          <w:szCs w:val="22"/>
          <w:lang w:val="kk-KZ"/>
        </w:rPr>
        <w:t>Исатай Тайманов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  <w:lang w:val="kk-KZ"/>
        </w:rPr>
        <w:t>Жоламан Тленшиев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</w:pPr>
      <w:r w:rsidRPr="00BA2A84">
        <w:rPr>
          <w:rFonts w:ascii="Times New Roman CYR" w:hAnsi="Times New Roman CYR"/>
          <w:b/>
          <w:bCs/>
          <w:color w:val="800000"/>
          <w:sz w:val="22"/>
          <w:szCs w:val="22"/>
          <w:u w:val="single"/>
        </w:rPr>
        <w:t>Задание #20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Восстания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Есета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и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Жанкожи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происходили в районе: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i/>
          <w:iCs/>
          <w:sz w:val="22"/>
          <w:szCs w:val="22"/>
        </w:rPr>
      </w:pPr>
      <w:r w:rsidRPr="00BA2A84">
        <w:rPr>
          <w:rFonts w:ascii="Times New Roman CYR" w:hAnsi="Times New Roman CYR"/>
          <w:i/>
          <w:iCs/>
          <w:sz w:val="22"/>
          <w:szCs w:val="22"/>
        </w:rPr>
        <w:t>Выберите один из 5 вариантов ответа: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A) </w:t>
      </w:r>
      <w:r w:rsidRPr="00BA2A84">
        <w:rPr>
          <w:rFonts w:ascii="Times New Roman CYR" w:hAnsi="Times New Roman CYR"/>
          <w:sz w:val="22"/>
          <w:szCs w:val="22"/>
        </w:rPr>
        <w:t xml:space="preserve">Младшего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жуза</w:t>
      </w:r>
      <w:proofErr w:type="spellEnd"/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B) </w:t>
      </w:r>
      <w:r w:rsidRPr="00BA2A84">
        <w:rPr>
          <w:rFonts w:ascii="Times New Roman CYR" w:hAnsi="Times New Roman CYR"/>
          <w:sz w:val="22"/>
          <w:szCs w:val="22"/>
        </w:rPr>
        <w:t>Приаралья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C) </w:t>
      </w:r>
      <w:r w:rsidRPr="00BA2A84">
        <w:rPr>
          <w:rFonts w:ascii="Times New Roman CYR" w:hAnsi="Times New Roman CYR"/>
          <w:sz w:val="22"/>
          <w:szCs w:val="22"/>
        </w:rPr>
        <w:t>Семиречья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D)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Букеевской</w:t>
      </w:r>
      <w:proofErr w:type="spellEnd"/>
      <w:r w:rsidRPr="00BA2A84">
        <w:rPr>
          <w:rFonts w:ascii="Times New Roman CYR" w:hAnsi="Times New Roman CYR"/>
          <w:sz w:val="22"/>
          <w:szCs w:val="22"/>
        </w:rPr>
        <w:t xml:space="preserve"> Орды</w:t>
      </w:r>
    </w:p>
    <w:p w:rsidR="00342F4E" w:rsidRPr="00BA2A84" w:rsidRDefault="00342F4E" w:rsidP="00342F4E">
      <w:pPr>
        <w:autoSpaceDE w:val="0"/>
        <w:autoSpaceDN w:val="0"/>
        <w:adjustRightInd w:val="0"/>
        <w:spacing w:after="0" w:line="240" w:lineRule="auto"/>
        <w:rPr>
          <w:rFonts w:cs="Times New Roman"/>
          <w:sz w:val="22"/>
          <w:szCs w:val="22"/>
        </w:rPr>
      </w:pPr>
      <w:r w:rsidRPr="00BA2A84">
        <w:rPr>
          <w:rFonts w:ascii="Times New Roman CYR" w:hAnsi="Times New Roman CYR"/>
          <w:sz w:val="22"/>
          <w:szCs w:val="22"/>
        </w:rPr>
        <w:t xml:space="preserve">E) </w:t>
      </w:r>
      <w:r w:rsidRPr="00BA2A84">
        <w:rPr>
          <w:rFonts w:ascii="Times New Roman CYR" w:hAnsi="Times New Roman CYR"/>
          <w:sz w:val="22"/>
          <w:szCs w:val="22"/>
        </w:rPr>
        <w:t xml:space="preserve">Среднего </w:t>
      </w:r>
      <w:proofErr w:type="spellStart"/>
      <w:r w:rsidRPr="00BA2A84">
        <w:rPr>
          <w:rFonts w:ascii="Times New Roman CYR" w:hAnsi="Times New Roman CYR"/>
          <w:sz w:val="22"/>
          <w:szCs w:val="22"/>
        </w:rPr>
        <w:t>жуза</w:t>
      </w:r>
      <w:proofErr w:type="spellEnd"/>
    </w:p>
    <w:p w:rsidR="00342F4E" w:rsidRDefault="00342F4E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</w:rPr>
      </w:pPr>
    </w:p>
    <w:p w:rsidR="00BA2A84" w:rsidRDefault="00BA2A84" w:rsidP="00B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  <w:lang w:val="en-US"/>
        </w:rPr>
      </w:pPr>
      <w:r>
        <w:rPr>
          <w:rFonts w:ascii="Times New Roman CYR" w:hAnsi="Times New Roman CYR"/>
          <w:b/>
          <w:bCs/>
          <w:szCs w:val="28"/>
        </w:rPr>
        <w:lastRenderedPageBreak/>
        <w:t>Ответы:</w:t>
      </w:r>
    </w:p>
    <w:p w:rsidR="00BA2A84" w:rsidRPr="00BA2A84" w:rsidRDefault="00BA2A84" w:rsidP="00B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 w:val="22"/>
          <w:szCs w:val="22"/>
        </w:rPr>
      </w:pPr>
      <w:bookmarkStart w:id="0" w:name="_GoBack"/>
      <w:r w:rsidRPr="00BA2A84">
        <w:rPr>
          <w:rFonts w:cs="Times New Roman"/>
          <w:b/>
          <w:bCs/>
          <w:sz w:val="22"/>
          <w:szCs w:val="22"/>
        </w:rPr>
        <w:t>§§27-28.</w:t>
      </w:r>
      <w:bookmarkEnd w:id="0"/>
      <w:r w:rsidRPr="00BA2A84">
        <w:rPr>
          <w:rFonts w:cs="Times New Roman"/>
          <w:b/>
          <w:bCs/>
          <w:sz w:val="22"/>
          <w:szCs w:val="22"/>
        </w:rPr>
        <w:t xml:space="preserve"> </w:t>
      </w:r>
      <w:r w:rsidRPr="00BA2A84">
        <w:rPr>
          <w:rFonts w:ascii="Times New Roman CYR" w:hAnsi="Times New Roman CYR"/>
          <w:b/>
          <w:bCs/>
          <w:sz w:val="22"/>
          <w:szCs w:val="22"/>
        </w:rPr>
        <w:t>Взаимоотношения казахов с Центрально-Азиатскими государствами в 40</w:t>
      </w:r>
      <w:r w:rsidRPr="00BA2A84">
        <w:rPr>
          <w:rFonts w:cs="Times New Roman"/>
          <w:b/>
          <w:bCs/>
          <w:sz w:val="22"/>
          <w:szCs w:val="22"/>
        </w:rPr>
        <w:t>-60-</w:t>
      </w:r>
      <w:r w:rsidRPr="00BA2A84">
        <w:rPr>
          <w:rFonts w:ascii="Times New Roman CYR" w:hAnsi="Times New Roman CYR"/>
          <w:b/>
          <w:bCs/>
          <w:sz w:val="22"/>
          <w:szCs w:val="22"/>
        </w:rPr>
        <w:t>е годы XIX века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/>
          <w:b/>
          <w:bCs/>
          <w:szCs w:val="28"/>
        </w:rPr>
      </w:pP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1) </w:t>
      </w:r>
      <w:r>
        <w:rPr>
          <w:rFonts w:ascii="Times New Roman CYR" w:hAnsi="Times New Roman CYR"/>
          <w:sz w:val="24"/>
          <w:lang w:val="en-US"/>
        </w:rPr>
        <w:t>D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>2) A;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>3) B;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4) </w:t>
      </w:r>
      <w:r>
        <w:rPr>
          <w:rFonts w:ascii="Times New Roman CYR" w:hAnsi="Times New Roman CYR"/>
          <w:sz w:val="24"/>
          <w:lang w:val="en-US"/>
        </w:rPr>
        <w:t>E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5) </w:t>
      </w:r>
      <w:r>
        <w:rPr>
          <w:rFonts w:ascii="Times New Roman CYR" w:hAnsi="Times New Roman CYR"/>
          <w:sz w:val="24"/>
          <w:lang w:val="en-US"/>
        </w:rPr>
        <w:t>C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6) </w:t>
      </w:r>
      <w:r>
        <w:rPr>
          <w:rFonts w:ascii="Times New Roman CYR" w:hAnsi="Times New Roman CYR"/>
          <w:sz w:val="24"/>
          <w:lang w:val="en-US"/>
        </w:rPr>
        <w:t>E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7) </w:t>
      </w:r>
      <w:r>
        <w:rPr>
          <w:rFonts w:ascii="Times New Roman CYR" w:hAnsi="Times New Roman CYR"/>
          <w:sz w:val="24"/>
          <w:lang w:val="en-US"/>
        </w:rPr>
        <w:t>E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8) </w:t>
      </w:r>
      <w:r>
        <w:rPr>
          <w:rFonts w:ascii="Times New Roman CYR" w:hAnsi="Times New Roman CYR"/>
          <w:sz w:val="24"/>
          <w:lang w:val="en-US"/>
        </w:rPr>
        <w:t>B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>9) A;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10) </w:t>
      </w:r>
      <w:r>
        <w:rPr>
          <w:rFonts w:ascii="Times New Roman CYR" w:hAnsi="Times New Roman CYR"/>
          <w:sz w:val="24"/>
          <w:lang w:val="en-US"/>
        </w:rPr>
        <w:t>C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11) </w:t>
      </w:r>
      <w:r>
        <w:rPr>
          <w:rFonts w:ascii="Times New Roman CYR" w:hAnsi="Times New Roman CYR"/>
          <w:sz w:val="24"/>
          <w:lang w:val="en-US"/>
        </w:rPr>
        <w:t>E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>12) A;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>13) A;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14) </w:t>
      </w:r>
      <w:r>
        <w:rPr>
          <w:rFonts w:ascii="Times New Roman CYR" w:hAnsi="Times New Roman CYR"/>
          <w:sz w:val="24"/>
          <w:lang w:val="en-US"/>
        </w:rPr>
        <w:t>D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15) </w:t>
      </w:r>
      <w:r>
        <w:rPr>
          <w:rFonts w:ascii="Times New Roman CYR" w:hAnsi="Times New Roman CYR"/>
          <w:sz w:val="24"/>
          <w:lang w:val="en-US"/>
        </w:rPr>
        <w:t>B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16) </w:t>
      </w:r>
      <w:r>
        <w:rPr>
          <w:rFonts w:ascii="Times New Roman CYR" w:hAnsi="Times New Roman CYR"/>
          <w:sz w:val="24"/>
          <w:lang w:val="en-US"/>
        </w:rPr>
        <w:t>C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17) </w:t>
      </w:r>
      <w:r>
        <w:rPr>
          <w:rFonts w:ascii="Times New Roman CYR" w:hAnsi="Times New Roman CYR"/>
          <w:sz w:val="24"/>
          <w:lang w:val="en-US"/>
        </w:rPr>
        <w:t>B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18) </w:t>
      </w:r>
      <w:r>
        <w:rPr>
          <w:rFonts w:ascii="Times New Roman CYR" w:hAnsi="Times New Roman CYR"/>
          <w:sz w:val="24"/>
          <w:lang w:val="en-US"/>
        </w:rPr>
        <w:t>D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19) </w:t>
      </w:r>
      <w:r>
        <w:rPr>
          <w:rFonts w:ascii="Times New Roman CYR" w:hAnsi="Times New Roman CYR"/>
          <w:sz w:val="24"/>
          <w:lang w:val="en-US"/>
        </w:rPr>
        <w:t>B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  <w:r w:rsidRPr="00B85092">
        <w:rPr>
          <w:rFonts w:ascii="Times New Roman CYR" w:hAnsi="Times New Roman CYR"/>
          <w:sz w:val="24"/>
          <w:lang w:val="en-US"/>
        </w:rPr>
        <w:t xml:space="preserve">20) </w:t>
      </w:r>
      <w:r>
        <w:rPr>
          <w:rFonts w:ascii="Times New Roman CYR" w:hAnsi="Times New Roman CYR"/>
          <w:sz w:val="24"/>
          <w:lang w:val="en-US"/>
        </w:rPr>
        <w:t>B</w:t>
      </w:r>
      <w:r w:rsidRPr="00B85092">
        <w:rPr>
          <w:rFonts w:ascii="Times New Roman CYR" w:hAnsi="Times New Roman CYR"/>
          <w:sz w:val="24"/>
          <w:lang w:val="en-US"/>
        </w:rPr>
        <w:t>;</w:t>
      </w:r>
    </w:p>
    <w:p w:rsidR="00BA2A84" w:rsidRPr="00B85092" w:rsidRDefault="00BA2A84" w:rsidP="00BA2A84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4"/>
          <w:lang w:val="en-US"/>
        </w:rPr>
      </w:pPr>
    </w:p>
    <w:p w:rsidR="00BA2A84" w:rsidRPr="00B85092" w:rsidRDefault="00BA2A84" w:rsidP="00BA2A84">
      <w:pPr>
        <w:rPr>
          <w:lang w:val="en-US"/>
        </w:rPr>
      </w:pPr>
    </w:p>
    <w:p w:rsidR="00BA2A84" w:rsidRPr="00BA2A84" w:rsidRDefault="00BA2A84" w:rsidP="00342F4E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/>
          <w:sz w:val="22"/>
          <w:szCs w:val="22"/>
          <w:lang w:val="en-US"/>
        </w:rPr>
      </w:pPr>
    </w:p>
    <w:sectPr w:rsidR="00BA2A84" w:rsidRPr="00BA2A84" w:rsidSect="00BA2A84">
      <w:type w:val="continuous"/>
      <w:pgSz w:w="12240" w:h="15840"/>
      <w:pgMar w:top="568" w:right="720" w:bottom="720" w:left="720" w:header="720" w:footer="720" w:gutter="0"/>
      <w:cols w:num="2"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E98" w:rsidRDefault="008F6E98" w:rsidP="00342F4E">
      <w:pPr>
        <w:spacing w:after="0" w:line="240" w:lineRule="auto"/>
      </w:pPr>
      <w:r>
        <w:separator/>
      </w:r>
    </w:p>
  </w:endnote>
  <w:endnote w:type="continuationSeparator" w:id="0">
    <w:p w:rsidR="008F6E98" w:rsidRDefault="008F6E98" w:rsidP="00342F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F4E" w:rsidRPr="00342F4E" w:rsidRDefault="00342F4E" w:rsidP="00342F4E">
    <w:pPr>
      <w:autoSpaceDE w:val="0"/>
      <w:autoSpaceDN w:val="0"/>
      <w:adjustRightInd w:val="0"/>
      <w:spacing w:after="0" w:line="240" w:lineRule="auto"/>
      <w:jc w:val="right"/>
      <w:rPr>
        <w:rFonts w:ascii="Times New Roman CYR" w:hAnsi="Times New Roman CYR"/>
        <w:b/>
        <w:sz w:val="20"/>
        <w:szCs w:val="20"/>
      </w:rPr>
    </w:pPr>
    <w:r w:rsidRPr="00342F4E">
      <w:rPr>
        <w:rFonts w:ascii="Times New Roman CYR" w:hAnsi="Times New Roman CYR"/>
        <w:b/>
        <w:sz w:val="20"/>
        <w:szCs w:val="20"/>
      </w:rPr>
      <w:t xml:space="preserve">Автор: </w:t>
    </w:r>
    <w:proofErr w:type="spellStart"/>
    <w:r w:rsidRPr="00342F4E">
      <w:rPr>
        <w:rFonts w:ascii="Times New Roman CYR" w:hAnsi="Times New Roman CYR"/>
        <w:b/>
        <w:sz w:val="20"/>
        <w:szCs w:val="20"/>
      </w:rPr>
      <w:t>Ташимов</w:t>
    </w:r>
    <w:proofErr w:type="spellEnd"/>
    <w:r w:rsidRPr="00342F4E">
      <w:rPr>
        <w:rFonts w:ascii="Times New Roman CYR" w:hAnsi="Times New Roman CYR"/>
        <w:b/>
        <w:sz w:val="20"/>
        <w:szCs w:val="20"/>
      </w:rPr>
      <w:t xml:space="preserve"> Т.М.</w:t>
    </w:r>
  </w:p>
  <w:p w:rsidR="00342F4E" w:rsidRDefault="00342F4E">
    <w:pPr>
      <w:pStyle w:val="a5"/>
    </w:pPr>
  </w:p>
  <w:p w:rsidR="00342F4E" w:rsidRDefault="00342F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E98" w:rsidRDefault="008F6E98" w:rsidP="00342F4E">
      <w:pPr>
        <w:spacing w:after="0" w:line="240" w:lineRule="auto"/>
      </w:pPr>
      <w:r>
        <w:separator/>
      </w:r>
    </w:p>
  </w:footnote>
  <w:footnote w:type="continuationSeparator" w:id="0">
    <w:p w:rsidR="008F6E98" w:rsidRDefault="008F6E98" w:rsidP="00342F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A27"/>
    <w:rsid w:val="00342F4E"/>
    <w:rsid w:val="005F324C"/>
    <w:rsid w:val="00766A27"/>
    <w:rsid w:val="008F6E98"/>
    <w:rsid w:val="00BA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4E"/>
  </w:style>
  <w:style w:type="paragraph" w:styleId="a5">
    <w:name w:val="footer"/>
    <w:basedOn w:val="a"/>
    <w:link w:val="a6"/>
    <w:uiPriority w:val="99"/>
    <w:unhideWhenUsed/>
    <w:rsid w:val="003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4E"/>
  </w:style>
  <w:style w:type="paragraph" w:styleId="a7">
    <w:name w:val="Balloon Text"/>
    <w:basedOn w:val="a"/>
    <w:link w:val="a8"/>
    <w:uiPriority w:val="99"/>
    <w:semiHidden/>
    <w:unhideWhenUsed/>
    <w:rsid w:val="003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F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 CYR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2F4E"/>
  </w:style>
  <w:style w:type="paragraph" w:styleId="a5">
    <w:name w:val="footer"/>
    <w:basedOn w:val="a"/>
    <w:link w:val="a6"/>
    <w:uiPriority w:val="99"/>
    <w:unhideWhenUsed/>
    <w:rsid w:val="00342F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2F4E"/>
  </w:style>
  <w:style w:type="paragraph" w:styleId="a7">
    <w:name w:val="Balloon Text"/>
    <w:basedOn w:val="a"/>
    <w:link w:val="a8"/>
    <w:uiPriority w:val="99"/>
    <w:semiHidden/>
    <w:unhideWhenUsed/>
    <w:rsid w:val="00342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2F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Тлеужан</dc:creator>
  <cp:keywords/>
  <dc:description/>
  <cp:lastModifiedBy>Тлеужан</cp:lastModifiedBy>
  <cp:revision>2</cp:revision>
  <dcterms:created xsi:type="dcterms:W3CDTF">2021-07-21T15:44:00Z</dcterms:created>
  <dcterms:modified xsi:type="dcterms:W3CDTF">2021-07-21T16:02:00Z</dcterms:modified>
</cp:coreProperties>
</file>