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070913">
        <w:rPr>
          <w:rFonts w:cs="Times New Roman"/>
          <w:b/>
          <w:bCs/>
          <w:sz w:val="24"/>
        </w:rPr>
        <w:t xml:space="preserve">§§43-44. </w:t>
      </w:r>
      <w:r w:rsidRPr="00070913">
        <w:rPr>
          <w:rFonts w:ascii="Times New Roman CYR" w:hAnsi="Times New Roman CYR"/>
          <w:b/>
          <w:bCs/>
          <w:sz w:val="24"/>
        </w:rPr>
        <w:t>Развитие культуры в XIX веке</w:t>
      </w: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70913" w:rsidSect="00070913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За несоблюдение и оскорбление священного обычая  гостеприимства скупых хозяев наказывали штрафом:</w:t>
      </w:r>
      <w:r>
        <w:rPr>
          <w:rFonts w:cs="Times New Roman"/>
          <w:sz w:val="24"/>
        </w:rPr>
        <w:t xml:space="preserve">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коримдик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киит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ат</w:t>
      </w:r>
      <w:proofErr w:type="spellEnd"/>
      <w:r w:rsidRPr="00070913">
        <w:rPr>
          <w:rFonts w:ascii="Times New Roman CYR" w:hAnsi="Times New Roman CYR"/>
          <w:sz w:val="24"/>
        </w:rPr>
        <w:t xml:space="preserve">-тон </w:t>
      </w:r>
      <w:proofErr w:type="spellStart"/>
      <w:r w:rsidRPr="00070913">
        <w:rPr>
          <w:rFonts w:ascii="Times New Roman CYR" w:hAnsi="Times New Roman CYR"/>
          <w:sz w:val="24"/>
        </w:rPr>
        <w:t>айыпы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конак</w:t>
      </w:r>
      <w:proofErr w:type="spellEnd"/>
      <w:r w:rsidRPr="00070913">
        <w:rPr>
          <w:rFonts w:ascii="Times New Roman CYR" w:hAnsi="Times New Roman CYR"/>
          <w:sz w:val="24"/>
        </w:rPr>
        <w:t>-асы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калын</w:t>
      </w:r>
      <w:proofErr w:type="spellEnd"/>
      <w:r w:rsidRPr="00070913">
        <w:rPr>
          <w:rFonts w:ascii="Times New Roman CYR" w:hAnsi="Times New Roman CYR"/>
          <w:sz w:val="24"/>
        </w:rPr>
        <w:t>-мал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Из творчества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Сагырбайулы</w:t>
      </w:r>
      <w:proofErr w:type="spellEnd"/>
      <w:r w:rsidRPr="00070913">
        <w:rPr>
          <w:rFonts w:ascii="Times New Roman CYR" w:hAnsi="Times New Roman CYR"/>
          <w:sz w:val="24"/>
        </w:rPr>
        <w:t xml:space="preserve"> до нас дошло около: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cs="Times New Roman"/>
          <w:sz w:val="24"/>
        </w:rPr>
        <w:t>1</w:t>
      </w:r>
      <w:r w:rsidRPr="00070913">
        <w:rPr>
          <w:rFonts w:ascii="Times New Roman CYR" w:hAnsi="Times New Roman CYR"/>
          <w:sz w:val="24"/>
        </w:rPr>
        <w:t xml:space="preserve">00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cs="Times New Roman"/>
          <w:sz w:val="24"/>
        </w:rPr>
        <w:t>6</w:t>
      </w:r>
      <w:r w:rsidRPr="00070913">
        <w:rPr>
          <w:rFonts w:ascii="Times New Roman CYR" w:hAnsi="Times New Roman CYR"/>
          <w:sz w:val="24"/>
        </w:rPr>
        <w:t xml:space="preserve">0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cs="Times New Roman"/>
          <w:sz w:val="24"/>
        </w:rPr>
        <w:t>1</w:t>
      </w:r>
      <w:r w:rsidRPr="00070913">
        <w:rPr>
          <w:rFonts w:ascii="Times New Roman CYR" w:hAnsi="Times New Roman CYR"/>
          <w:sz w:val="24"/>
        </w:rPr>
        <w:t xml:space="preserve">0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cs="Times New Roman"/>
          <w:sz w:val="24"/>
        </w:rPr>
        <w:t>4</w:t>
      </w:r>
      <w:r w:rsidRPr="00070913">
        <w:rPr>
          <w:rFonts w:ascii="Times New Roman CYR" w:hAnsi="Times New Roman CYR"/>
          <w:sz w:val="24"/>
        </w:rPr>
        <w:t xml:space="preserve">0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cs="Times New Roman"/>
          <w:sz w:val="24"/>
        </w:rPr>
        <w:t>2</w:t>
      </w:r>
      <w:r w:rsidRPr="00070913">
        <w:rPr>
          <w:rFonts w:ascii="Times New Roman CYR" w:hAnsi="Times New Roman CYR"/>
          <w:sz w:val="24"/>
        </w:rPr>
        <w:t xml:space="preserve">5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В степи существовал древний обычай </w:t>
      </w:r>
      <w:proofErr w:type="spellStart"/>
      <w:r w:rsidRPr="00070913">
        <w:rPr>
          <w:rFonts w:ascii="Times New Roman CYR" w:hAnsi="Times New Roman CYR"/>
          <w:sz w:val="24"/>
        </w:rPr>
        <w:t>қона</w:t>
      </w:r>
      <w:proofErr w:type="gramStart"/>
      <w:r w:rsidRPr="00070913">
        <w:rPr>
          <w:rFonts w:ascii="Times New Roman CYR" w:hAnsi="Times New Roman CYR"/>
          <w:sz w:val="24"/>
        </w:rPr>
        <w:t>қ</w:t>
      </w:r>
      <w:proofErr w:type="spellEnd"/>
      <w:r w:rsidRPr="00070913">
        <w:rPr>
          <w:rFonts w:ascii="Times New Roman CYR" w:hAnsi="Times New Roman CYR"/>
          <w:sz w:val="24"/>
        </w:rPr>
        <w:t>-</w:t>
      </w:r>
      <w:proofErr w:type="gramEnd"/>
      <w:r w:rsidRPr="00070913">
        <w:rPr>
          <w:rFonts w:ascii="Times New Roman CYR" w:hAnsi="Times New Roman CYR"/>
          <w:sz w:val="24"/>
        </w:rPr>
        <w:t xml:space="preserve">асы, согласно которому: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любой казах обязывался предоставлять </w:t>
      </w:r>
      <w:proofErr w:type="gramStart"/>
      <w:r w:rsidRPr="00070913">
        <w:rPr>
          <w:rFonts w:ascii="Times New Roman CYR" w:hAnsi="Times New Roman CYR"/>
          <w:sz w:val="24"/>
        </w:rPr>
        <w:t>бесплатные</w:t>
      </w:r>
      <w:proofErr w:type="gramEnd"/>
      <w:r w:rsidRPr="00070913">
        <w:rPr>
          <w:rFonts w:ascii="Times New Roman CYR" w:hAnsi="Times New Roman CYR"/>
          <w:sz w:val="24"/>
        </w:rPr>
        <w:t xml:space="preserve"> угощение и ночлег любому гостю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 xml:space="preserve">казахи оказывали внимание вновь прибывшим новоселам, приглашая </w:t>
      </w:r>
      <w:proofErr w:type="gramStart"/>
      <w:r w:rsidRPr="00070913">
        <w:rPr>
          <w:rFonts w:ascii="Times New Roman CYR" w:hAnsi="Times New Roman CYR"/>
          <w:sz w:val="24"/>
        </w:rPr>
        <w:t>из</w:t>
      </w:r>
      <w:proofErr w:type="gramEnd"/>
      <w:r w:rsidRPr="00070913">
        <w:rPr>
          <w:rFonts w:ascii="Times New Roman CYR" w:hAnsi="Times New Roman CYR"/>
          <w:sz w:val="24"/>
        </w:rPr>
        <w:t xml:space="preserve"> к </w:t>
      </w:r>
      <w:proofErr w:type="spellStart"/>
      <w:r w:rsidRPr="00070913">
        <w:rPr>
          <w:rFonts w:ascii="Times New Roman CYR" w:hAnsi="Times New Roman CYR"/>
          <w:sz w:val="24"/>
        </w:rPr>
        <w:t>сее</w:t>
      </w:r>
      <w:proofErr w:type="spellEnd"/>
      <w:r w:rsidRPr="00070913">
        <w:rPr>
          <w:rFonts w:ascii="Times New Roman CYR" w:hAnsi="Times New Roman CYR"/>
          <w:sz w:val="24"/>
        </w:rPr>
        <w:t xml:space="preserve"> в гости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 xml:space="preserve">члены одного рода оказывали друг другу </w:t>
      </w:r>
      <w:r w:rsidRPr="00070913">
        <w:rPr>
          <w:rFonts w:ascii="Times New Roman CYR" w:hAnsi="Times New Roman CYR"/>
          <w:sz w:val="24"/>
        </w:rPr>
        <w:t>помощи</w:t>
      </w:r>
      <w:r w:rsidRPr="00070913">
        <w:rPr>
          <w:rFonts w:ascii="Times New Roman CYR" w:hAnsi="Times New Roman CYR"/>
          <w:sz w:val="24"/>
        </w:rPr>
        <w:t xml:space="preserve"> в тяжелые времена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возникали узы братства и кровной связи между не родными людьми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аульчане</w:t>
      </w:r>
      <w:proofErr w:type="spellEnd"/>
      <w:r w:rsidRPr="00070913">
        <w:rPr>
          <w:rFonts w:ascii="Times New Roman CYR" w:hAnsi="Times New Roman CYR"/>
          <w:sz w:val="24"/>
        </w:rPr>
        <w:t xml:space="preserve"> помогали своему соплеменнику при строительстве дома, рытье колодца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 сал был великолепным </w:t>
      </w:r>
      <w:r w:rsidRPr="00070913">
        <w:rPr>
          <w:rFonts w:ascii="Times New Roman CYR" w:hAnsi="Times New Roman CYR"/>
          <w:sz w:val="24"/>
        </w:rPr>
        <w:t>мастером</w:t>
      </w:r>
      <w:r w:rsidRPr="00070913">
        <w:rPr>
          <w:rFonts w:ascii="Times New Roman CYR" w:hAnsi="Times New Roman CYR"/>
          <w:sz w:val="24"/>
        </w:rPr>
        <w:t xml:space="preserve"> создания: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исторических </w:t>
      </w:r>
      <w:proofErr w:type="spellStart"/>
      <w:r w:rsidRPr="00070913">
        <w:rPr>
          <w:rFonts w:ascii="Times New Roman CYR" w:hAnsi="Times New Roman CYR"/>
          <w:sz w:val="24"/>
        </w:rPr>
        <w:t>дастанов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gramStart"/>
      <w:r w:rsidRPr="00070913">
        <w:rPr>
          <w:rFonts w:ascii="Times New Roman CYR" w:hAnsi="Times New Roman CYR"/>
          <w:sz w:val="24"/>
        </w:rPr>
        <w:t>назидательных</w:t>
      </w:r>
      <w:proofErr w:type="gramEnd"/>
      <w:r w:rsidRPr="00070913">
        <w:rPr>
          <w:rFonts w:ascii="Times New Roman CYR" w:hAnsi="Times New Roman CYR"/>
          <w:sz w:val="24"/>
        </w:rPr>
        <w:t xml:space="preserve"> терме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героических эпосов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любовно-лирических песен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хвалебных </w:t>
      </w:r>
      <w:proofErr w:type="spellStart"/>
      <w:r w:rsidRPr="00070913">
        <w:rPr>
          <w:rFonts w:ascii="Times New Roman CYR" w:hAnsi="Times New Roman CYR"/>
          <w:sz w:val="24"/>
        </w:rPr>
        <w:t>жыров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Прославленным композитором-</w:t>
      </w:r>
      <w:proofErr w:type="spellStart"/>
      <w:r w:rsidRPr="00070913">
        <w:rPr>
          <w:rFonts w:ascii="Times New Roman CYR" w:hAnsi="Times New Roman CYR"/>
          <w:sz w:val="24"/>
        </w:rPr>
        <w:t>кюйши</w:t>
      </w:r>
      <w:proofErr w:type="spellEnd"/>
      <w:r w:rsidRPr="00070913">
        <w:rPr>
          <w:rFonts w:ascii="Times New Roman CYR" w:hAnsi="Times New Roman CYR"/>
          <w:sz w:val="24"/>
        </w:rPr>
        <w:t xml:space="preserve"> Казахстана в </w:t>
      </w:r>
      <w:r w:rsidRPr="00070913">
        <w:rPr>
          <w:rFonts w:cs="Times New Roman"/>
          <w:sz w:val="24"/>
          <w:lang w:val="en-US"/>
        </w:rPr>
        <w:t>XIX</w:t>
      </w:r>
      <w:r w:rsidRPr="00070913">
        <w:rPr>
          <w:rFonts w:cs="Times New Roman"/>
          <w:sz w:val="24"/>
        </w:rPr>
        <w:t xml:space="preserve"> </w:t>
      </w:r>
      <w:r w:rsidRPr="00070913">
        <w:rPr>
          <w:rFonts w:ascii="Times New Roman CYR" w:hAnsi="Times New Roman CYR"/>
          <w:sz w:val="24"/>
        </w:rPr>
        <w:t>веке</w:t>
      </w:r>
      <w:r w:rsidRPr="00070913">
        <w:rPr>
          <w:rFonts w:cs="Times New Roman"/>
          <w:sz w:val="24"/>
        </w:rPr>
        <w:t xml:space="preserve"> </w:t>
      </w:r>
      <w:r w:rsidRPr="00070913">
        <w:rPr>
          <w:rFonts w:ascii="Times New Roman CYR" w:hAnsi="Times New Roman CYR"/>
          <w:sz w:val="24"/>
        </w:rPr>
        <w:t xml:space="preserve">был: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Шал акын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Жаяу</w:t>
      </w:r>
      <w:proofErr w:type="spellEnd"/>
      <w:r w:rsidRPr="00070913">
        <w:rPr>
          <w:rFonts w:ascii="Times New Roman CYR" w:hAnsi="Times New Roman CYR"/>
          <w:sz w:val="24"/>
        </w:rPr>
        <w:t xml:space="preserve"> Муса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Таттимбет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Бухар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жырау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Казахи не делали рабом другого казаха, потому что это запрещалось степным обычным правом: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шариат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адат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бата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сунна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осиет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-сал </w:t>
      </w:r>
      <w:proofErr w:type="spellStart"/>
      <w:r w:rsidRPr="00070913">
        <w:rPr>
          <w:rFonts w:ascii="Times New Roman CYR" w:hAnsi="Times New Roman CYR"/>
          <w:sz w:val="24"/>
        </w:rPr>
        <w:t>Кожагулулы</w:t>
      </w:r>
      <w:proofErr w:type="spellEnd"/>
      <w:r w:rsidRPr="00070913">
        <w:rPr>
          <w:rFonts w:ascii="Times New Roman CYR" w:hAnsi="Times New Roman CYR"/>
          <w:sz w:val="24"/>
        </w:rPr>
        <w:t xml:space="preserve"> (1834</w:t>
      </w:r>
      <w:r w:rsidRPr="00070913">
        <w:rPr>
          <w:rFonts w:cs="Times New Roman"/>
          <w:sz w:val="24"/>
        </w:rPr>
        <w:t xml:space="preserve">-1897) </w:t>
      </w:r>
      <w:r w:rsidRPr="00070913">
        <w:rPr>
          <w:rFonts w:ascii="Times New Roman CYR" w:hAnsi="Times New Roman CYR"/>
          <w:sz w:val="24"/>
        </w:rPr>
        <w:t xml:space="preserve">родился в: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Южном </w:t>
      </w:r>
      <w:proofErr w:type="gramStart"/>
      <w:r w:rsidRPr="00070913">
        <w:rPr>
          <w:rFonts w:ascii="Times New Roman CYR" w:hAnsi="Times New Roman CYR"/>
          <w:sz w:val="24"/>
        </w:rPr>
        <w:t>Казахстане</w:t>
      </w:r>
      <w:proofErr w:type="gram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gramStart"/>
      <w:r w:rsidRPr="00070913">
        <w:rPr>
          <w:rFonts w:ascii="Times New Roman CYR" w:hAnsi="Times New Roman CYR"/>
          <w:sz w:val="24"/>
        </w:rPr>
        <w:t>Центральном</w:t>
      </w:r>
      <w:proofErr w:type="gramEnd"/>
      <w:r w:rsidRPr="00070913">
        <w:rPr>
          <w:rFonts w:ascii="Times New Roman CYR" w:hAnsi="Times New Roman CYR"/>
          <w:sz w:val="24"/>
        </w:rPr>
        <w:t xml:space="preserve"> Казахстане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 xml:space="preserve">Западном </w:t>
      </w:r>
      <w:proofErr w:type="gramStart"/>
      <w:r w:rsidRPr="00070913">
        <w:rPr>
          <w:rFonts w:ascii="Times New Roman CYR" w:hAnsi="Times New Roman CYR"/>
          <w:sz w:val="24"/>
        </w:rPr>
        <w:t>Казахстане</w:t>
      </w:r>
      <w:proofErr w:type="gram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 xml:space="preserve">Восточном </w:t>
      </w:r>
      <w:proofErr w:type="gramStart"/>
      <w:r w:rsidRPr="00070913">
        <w:rPr>
          <w:rFonts w:ascii="Times New Roman CYR" w:hAnsi="Times New Roman CYR"/>
          <w:sz w:val="24"/>
        </w:rPr>
        <w:t>Казахстане</w:t>
      </w:r>
      <w:proofErr w:type="gram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Северном </w:t>
      </w:r>
      <w:proofErr w:type="gramStart"/>
      <w:r w:rsidRPr="00070913">
        <w:rPr>
          <w:rFonts w:ascii="Times New Roman CYR" w:hAnsi="Times New Roman CYR"/>
          <w:sz w:val="24"/>
        </w:rPr>
        <w:t>Казахстане</w:t>
      </w:r>
      <w:proofErr w:type="gram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По этому обычаю со всего аула собирались люди и общими усилиями безвозмездно выполняли работу: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70913">
        <w:rPr>
          <w:rFonts w:ascii="Times New Roman CYR" w:hAnsi="Times New Roman CYR"/>
          <w:sz w:val="24"/>
        </w:rPr>
        <w:t>ААРС -&gt; __________</w:t>
      </w:r>
      <w:r>
        <w:rPr>
          <w:rFonts w:ascii="Times New Roman CYR" w:hAnsi="Times New Roman CYR"/>
          <w:sz w:val="24"/>
        </w:rPr>
        <w:t>_________________________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Из всего изобразительного наследия периода ссылки, насчитывающего около 450 работ, почти 350 посвящены жизни и быту казахского народа, природе Казахстана: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Е. </w:t>
      </w:r>
      <w:proofErr w:type="spellStart"/>
      <w:r w:rsidRPr="00070913">
        <w:rPr>
          <w:rFonts w:ascii="Times New Roman CYR" w:hAnsi="Times New Roman CYR"/>
          <w:sz w:val="24"/>
        </w:rPr>
        <w:t>Михаэлис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В. Верещагин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Б. Залесский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Ф. Достоевский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Т. Шевченко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Ф. фон Шварц писал: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Кроме султанов и батыров, у киргиз-</w:t>
      </w:r>
      <w:proofErr w:type="spellStart"/>
      <w:r w:rsidRPr="00070913">
        <w:rPr>
          <w:rFonts w:ascii="Times New Roman CYR" w:hAnsi="Times New Roman CYR"/>
          <w:sz w:val="24"/>
        </w:rPr>
        <w:t>кайсаков</w:t>
      </w:r>
      <w:proofErr w:type="spellEnd"/>
      <w:r w:rsidRPr="00070913">
        <w:rPr>
          <w:rFonts w:ascii="Times New Roman CYR" w:hAnsi="Times New Roman CYR"/>
          <w:sz w:val="24"/>
        </w:rPr>
        <w:t xml:space="preserve"> пользуются особым уважением и почетом еще и все старые мужчины, невзирая на их происхождение</w:t>
      </w:r>
      <w:r w:rsidRPr="00070913">
        <w:rPr>
          <w:rFonts w:cs="Times New Roman"/>
          <w:sz w:val="24"/>
        </w:rPr>
        <w:t>».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Аксакалы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Карасакалы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Жастар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Ержигиты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>Тарханы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70913">
        <w:rPr>
          <w:rFonts w:ascii="Times New Roman CYR" w:hAnsi="Times New Roman CYR"/>
          <w:sz w:val="24"/>
        </w:rPr>
        <w:t xml:space="preserve">Был непревзойденным мастером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  <w:r w:rsidRPr="00070913">
        <w:rPr>
          <w:rFonts w:ascii="Times New Roman CYR" w:hAnsi="Times New Roman CYR"/>
          <w:sz w:val="24"/>
        </w:rPr>
        <w:t xml:space="preserve">. Он родился в актюбинской области. Всю свою жизнь посвятил народной музыке. Получив благословение родителей, много путешествовал по Центральному и Западному Казахстану. Исполнял как собственные сочинения, так и произведения выдающихся композиторов прошлого и современников. После себя он оставил такие произведения, как </w:t>
      </w:r>
      <w:r w:rsidRPr="00070913">
        <w:rPr>
          <w:rFonts w:cs="Times New Roman"/>
          <w:sz w:val="24"/>
        </w:rPr>
        <w:t>«</w:t>
      </w:r>
      <w:proofErr w:type="spellStart"/>
      <w:r w:rsidRPr="00070913">
        <w:rPr>
          <w:rFonts w:ascii="Times New Roman CYR" w:hAnsi="Times New Roman CYR"/>
          <w:sz w:val="24"/>
        </w:rPr>
        <w:t>Ноғайлы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босқыны</w:t>
      </w:r>
      <w:proofErr w:type="spellEnd"/>
      <w:r w:rsidRPr="00070913">
        <w:rPr>
          <w:rFonts w:cs="Times New Roman"/>
          <w:sz w:val="24"/>
        </w:rPr>
        <w:t>» («</w:t>
      </w:r>
      <w:r w:rsidRPr="00070913">
        <w:rPr>
          <w:rFonts w:ascii="Times New Roman CYR" w:hAnsi="Times New Roman CYR"/>
          <w:sz w:val="24"/>
        </w:rPr>
        <w:t xml:space="preserve">Ногайский </w:t>
      </w:r>
      <w:proofErr w:type="gramStart"/>
      <w:r w:rsidRPr="00070913">
        <w:rPr>
          <w:rFonts w:ascii="Times New Roman CYR" w:hAnsi="Times New Roman CYR"/>
          <w:sz w:val="24"/>
        </w:rPr>
        <w:t>беженец</w:t>
      </w:r>
      <w:r w:rsidRPr="00070913">
        <w:rPr>
          <w:rFonts w:cs="Times New Roman"/>
          <w:sz w:val="24"/>
        </w:rPr>
        <w:t>»), «</w:t>
      </w:r>
      <w:proofErr w:type="spellStart"/>
      <w:r w:rsidRPr="00070913">
        <w:rPr>
          <w:rFonts w:ascii="Times New Roman CYR" w:hAnsi="Times New Roman CYR"/>
          <w:sz w:val="24"/>
        </w:rPr>
        <w:t>Ж</w:t>
      </w:r>
      <w:proofErr w:type="gramEnd"/>
      <w:r w:rsidRPr="00070913">
        <w:rPr>
          <w:rFonts w:ascii="Times New Roman CYR" w:hAnsi="Times New Roman CYR"/>
          <w:sz w:val="24"/>
        </w:rPr>
        <w:t>ұртта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калған</w:t>
      </w:r>
      <w:proofErr w:type="spellEnd"/>
      <w:r w:rsidRPr="00070913">
        <w:rPr>
          <w:rFonts w:cs="Times New Roman"/>
          <w:sz w:val="24"/>
        </w:rPr>
        <w:t>» («</w:t>
      </w:r>
      <w:r w:rsidRPr="00070913">
        <w:rPr>
          <w:rFonts w:ascii="Times New Roman CYR" w:hAnsi="Times New Roman CYR"/>
          <w:sz w:val="24"/>
        </w:rPr>
        <w:t>Оставшись на месте старой стоянки</w:t>
      </w:r>
      <w:r w:rsidRPr="00070913">
        <w:rPr>
          <w:rFonts w:cs="Times New Roman"/>
          <w:sz w:val="24"/>
        </w:rPr>
        <w:t xml:space="preserve">») </w:t>
      </w:r>
      <w:r w:rsidRPr="00070913">
        <w:rPr>
          <w:rFonts w:ascii="Times New Roman CYR" w:hAnsi="Times New Roman CYR"/>
          <w:sz w:val="24"/>
        </w:rPr>
        <w:t>и др.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sz w:val="24"/>
        </w:rPr>
        <w:t xml:space="preserve"> </w:t>
      </w: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Сагырбайулы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 xml:space="preserve">Балуан </w:t>
      </w:r>
      <w:proofErr w:type="spellStart"/>
      <w:r w:rsidRPr="00070913">
        <w:rPr>
          <w:rFonts w:ascii="Times New Roman CYR" w:hAnsi="Times New Roman CYR"/>
          <w:sz w:val="24"/>
        </w:rPr>
        <w:t>Шолак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Таттимбет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Казангапулы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Казангап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Тилепбергенулы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Даулеткерей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Шыгайулы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Автор знаменитой песни "</w:t>
      </w:r>
      <w:proofErr w:type="spellStart"/>
      <w:r w:rsidRPr="00070913">
        <w:rPr>
          <w:rFonts w:ascii="Times New Roman CYR" w:hAnsi="Times New Roman CYR"/>
          <w:sz w:val="24"/>
        </w:rPr>
        <w:t>Кулагер</w:t>
      </w:r>
      <w:proofErr w:type="spellEnd"/>
      <w:r w:rsidRPr="00070913">
        <w:rPr>
          <w:rFonts w:ascii="Times New Roman CYR" w:hAnsi="Times New Roman CYR"/>
          <w:sz w:val="24"/>
        </w:rPr>
        <w:t>", в которой  акын скорбит о гибели любимого скакуна от рук злодеев: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Жаяу</w:t>
      </w:r>
      <w:proofErr w:type="spellEnd"/>
      <w:r w:rsidRPr="00070913">
        <w:rPr>
          <w:rFonts w:ascii="Times New Roman CYR" w:hAnsi="Times New Roman CYR"/>
          <w:sz w:val="24"/>
        </w:rPr>
        <w:t xml:space="preserve"> Муса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 xml:space="preserve">Балуан </w:t>
      </w:r>
      <w:proofErr w:type="spellStart"/>
      <w:r w:rsidRPr="00070913">
        <w:rPr>
          <w:rFonts w:ascii="Times New Roman CYR" w:hAnsi="Times New Roman CYR"/>
          <w:sz w:val="24"/>
        </w:rPr>
        <w:t>Шолак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Суюндик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Жамбыл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Акан</w:t>
      </w:r>
      <w:proofErr w:type="spellEnd"/>
      <w:r w:rsidRPr="00070913">
        <w:rPr>
          <w:rFonts w:ascii="Times New Roman CYR" w:hAnsi="Times New Roman CYR"/>
          <w:sz w:val="24"/>
        </w:rPr>
        <w:t xml:space="preserve"> сери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Этот обряд сопровождался целованием сабли или кинжала и дачей клятвы в вечной верности и дружбе. В знак искренней дружбы дарили друг другу ценные вещи. У него всегда можно было остановиться на ночлег, пользоваться его защитой, поддержкой и покровительством.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обычай </w:t>
      </w:r>
      <w:proofErr w:type="spellStart"/>
      <w:r w:rsidRPr="00070913">
        <w:rPr>
          <w:rFonts w:ascii="Times New Roman CYR" w:hAnsi="Times New Roman CYR"/>
          <w:sz w:val="24"/>
        </w:rPr>
        <w:t>тамырства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 xml:space="preserve">обычай </w:t>
      </w:r>
      <w:proofErr w:type="spellStart"/>
      <w:r w:rsidRPr="00070913">
        <w:rPr>
          <w:rFonts w:ascii="Times New Roman CYR" w:hAnsi="Times New Roman CYR"/>
          <w:sz w:val="24"/>
        </w:rPr>
        <w:t>кудалык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 xml:space="preserve">обычай </w:t>
      </w:r>
      <w:proofErr w:type="spellStart"/>
      <w:r w:rsidRPr="00070913">
        <w:rPr>
          <w:rFonts w:ascii="Times New Roman CYR" w:hAnsi="Times New Roman CYR"/>
          <w:sz w:val="24"/>
        </w:rPr>
        <w:t>журтшылык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 xml:space="preserve">обычай </w:t>
      </w:r>
      <w:proofErr w:type="spellStart"/>
      <w:r w:rsidRPr="00070913">
        <w:rPr>
          <w:rFonts w:ascii="Times New Roman CYR" w:hAnsi="Times New Roman CYR"/>
          <w:sz w:val="24"/>
        </w:rPr>
        <w:t>сундет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обычай </w:t>
      </w:r>
      <w:proofErr w:type="spellStart"/>
      <w:r w:rsidRPr="00070913">
        <w:rPr>
          <w:rFonts w:ascii="Times New Roman CYR" w:hAnsi="Times New Roman CYR"/>
          <w:sz w:val="24"/>
        </w:rPr>
        <w:t>аткаминер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Автор широко известных в народе песен </w:t>
      </w:r>
      <w:r w:rsidRPr="00070913">
        <w:rPr>
          <w:rFonts w:cs="Times New Roman"/>
          <w:sz w:val="24"/>
        </w:rPr>
        <w:t>«</w:t>
      </w:r>
      <w:proofErr w:type="spellStart"/>
      <w:r w:rsidRPr="00070913">
        <w:rPr>
          <w:rFonts w:ascii="Times New Roman CYR" w:hAnsi="Times New Roman CYR"/>
          <w:sz w:val="24"/>
        </w:rPr>
        <w:t>Айбозым</w:t>
      </w:r>
      <w:proofErr w:type="spellEnd"/>
      <w:r w:rsidRPr="00070913">
        <w:rPr>
          <w:rFonts w:cs="Times New Roman"/>
          <w:sz w:val="24"/>
        </w:rPr>
        <w:t>», «</w:t>
      </w:r>
      <w:proofErr w:type="spellStart"/>
      <w:r w:rsidRPr="00070913">
        <w:rPr>
          <w:rFonts w:ascii="Times New Roman CYR" w:hAnsi="Times New Roman CYR"/>
          <w:sz w:val="24"/>
        </w:rPr>
        <w:t>Ақ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тентек</w:t>
      </w:r>
      <w:proofErr w:type="spellEnd"/>
      <w:r w:rsidRPr="00070913">
        <w:rPr>
          <w:rFonts w:cs="Times New Roman"/>
          <w:sz w:val="24"/>
        </w:rPr>
        <w:t>», «</w:t>
      </w:r>
      <w:proofErr w:type="spellStart"/>
      <w:r w:rsidRPr="00070913">
        <w:rPr>
          <w:rFonts w:ascii="Times New Roman CYR" w:hAnsi="Times New Roman CYR"/>
          <w:sz w:val="24"/>
        </w:rPr>
        <w:t>Айтбай</w:t>
      </w:r>
      <w:proofErr w:type="spellEnd"/>
      <w:r w:rsidRPr="00070913">
        <w:rPr>
          <w:rFonts w:cs="Times New Roman"/>
          <w:sz w:val="24"/>
        </w:rPr>
        <w:t>», «</w:t>
      </w:r>
      <w:proofErr w:type="spellStart"/>
      <w:r w:rsidRPr="00070913">
        <w:rPr>
          <w:rFonts w:ascii="Times New Roman CYR" w:hAnsi="Times New Roman CYR"/>
          <w:sz w:val="24"/>
        </w:rPr>
        <w:t>Ғашығым</w:t>
      </w:r>
      <w:proofErr w:type="spellEnd"/>
      <w:r w:rsidRPr="00070913">
        <w:rPr>
          <w:rFonts w:cs="Times New Roman"/>
          <w:sz w:val="24"/>
        </w:rPr>
        <w:t>»</w:t>
      </w:r>
      <w:r w:rsidRPr="00070913">
        <w:rPr>
          <w:rFonts w:ascii="Times New Roman CYR" w:hAnsi="Times New Roman CYR"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Балуан </w:t>
      </w:r>
      <w:proofErr w:type="spellStart"/>
      <w:r w:rsidRPr="00070913">
        <w:rPr>
          <w:rFonts w:ascii="Times New Roman CYR" w:hAnsi="Times New Roman CYR"/>
          <w:sz w:val="24"/>
        </w:rPr>
        <w:t>Шолак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Акан</w:t>
      </w:r>
      <w:proofErr w:type="spellEnd"/>
      <w:r w:rsidRPr="00070913">
        <w:rPr>
          <w:rFonts w:ascii="Times New Roman CYR" w:hAnsi="Times New Roman CYR"/>
          <w:sz w:val="24"/>
        </w:rPr>
        <w:t xml:space="preserve"> сери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Жаяу</w:t>
      </w:r>
      <w:proofErr w:type="spellEnd"/>
      <w:r w:rsidRPr="00070913">
        <w:rPr>
          <w:rFonts w:ascii="Times New Roman CYR" w:hAnsi="Times New Roman CYR"/>
          <w:sz w:val="24"/>
        </w:rPr>
        <w:t xml:space="preserve"> Муса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Жамбыл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 сал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#15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Т. У. </w:t>
      </w:r>
      <w:proofErr w:type="gramStart"/>
      <w:r>
        <w:rPr>
          <w:rFonts w:ascii="Times New Roman CYR" w:hAnsi="Times New Roman CYR"/>
          <w:sz w:val="24"/>
          <w:lang w:val="en-US"/>
        </w:rPr>
        <w:t>A</w:t>
      </w:r>
      <w:proofErr w:type="spellStart"/>
      <w:proofErr w:type="gramEnd"/>
      <w:r w:rsidRPr="00070913">
        <w:rPr>
          <w:rFonts w:ascii="Times New Roman CYR" w:hAnsi="Times New Roman CYR"/>
          <w:sz w:val="24"/>
        </w:rPr>
        <w:t>ткинсон</w:t>
      </w:r>
      <w:proofErr w:type="spellEnd"/>
      <w:r w:rsidRPr="00070913">
        <w:rPr>
          <w:rFonts w:ascii="Times New Roman CYR" w:hAnsi="Times New Roman CYR"/>
          <w:sz w:val="24"/>
        </w:rPr>
        <w:t xml:space="preserve">, Г. Ю. </w:t>
      </w:r>
      <w:proofErr w:type="spellStart"/>
      <w:r w:rsidRPr="00070913">
        <w:rPr>
          <w:rFonts w:ascii="Times New Roman CYR" w:hAnsi="Times New Roman CYR"/>
          <w:sz w:val="24"/>
        </w:rPr>
        <w:t>Клапрот</w:t>
      </w:r>
      <w:proofErr w:type="spellEnd"/>
      <w:r w:rsidRPr="00070913">
        <w:rPr>
          <w:rFonts w:ascii="Times New Roman CYR" w:hAnsi="Times New Roman CYR"/>
          <w:sz w:val="24"/>
        </w:rPr>
        <w:t xml:space="preserve">, Б. Залесский, А.Э. Брем, И. </w:t>
      </w:r>
      <w:proofErr w:type="spellStart"/>
      <w:r w:rsidRPr="00070913">
        <w:rPr>
          <w:rFonts w:ascii="Times New Roman CYR" w:hAnsi="Times New Roman CYR"/>
          <w:sz w:val="24"/>
        </w:rPr>
        <w:t>Кастанье</w:t>
      </w:r>
      <w:proofErr w:type="spellEnd"/>
      <w:r w:rsidRPr="00070913">
        <w:rPr>
          <w:rFonts w:ascii="Times New Roman CYR" w:hAnsi="Times New Roman CYR"/>
          <w:sz w:val="24"/>
        </w:rPr>
        <w:t>, В. Верещагин, Т.Г. Шевченко - все они: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исследовали родословную казахского народа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участвовали в колонизации края в качестве командиров отрядов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описали природно-климатические и географические условия казахского края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оставили рисунки, чертежи, фотодокументы об истории и этнографии казахского народа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написали академические труды об истории, </w:t>
      </w:r>
      <w:r w:rsidRPr="00070913">
        <w:rPr>
          <w:rFonts w:ascii="Times New Roman CYR" w:hAnsi="Times New Roman CYR"/>
          <w:sz w:val="24"/>
        </w:rPr>
        <w:t>археологии</w:t>
      </w:r>
      <w:r w:rsidRPr="00070913">
        <w:rPr>
          <w:rFonts w:ascii="Times New Roman CYR" w:hAnsi="Times New Roman CYR"/>
          <w:sz w:val="24"/>
        </w:rPr>
        <w:t xml:space="preserve"> и этнографии казахского народа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070913">
        <w:rPr>
          <w:rFonts w:ascii="Times New Roman CYR" w:hAnsi="Times New Roman CYR"/>
          <w:b/>
          <w:sz w:val="24"/>
        </w:rPr>
        <w:t>Прочитайте</w:t>
      </w:r>
      <w:r w:rsidRPr="00070913">
        <w:rPr>
          <w:rFonts w:ascii="Times New Roman CYR" w:hAnsi="Times New Roman CYR"/>
          <w:b/>
          <w:sz w:val="24"/>
        </w:rPr>
        <w:t xml:space="preserve"> текст и определите имя казахского поэта, к которому относятся следующие биографические сведени</w:t>
      </w:r>
      <w:r w:rsidRPr="00070913">
        <w:rPr>
          <w:rFonts w:ascii="Times New Roman CYR" w:hAnsi="Times New Roman CYR"/>
          <w:sz w:val="24"/>
        </w:rPr>
        <w:t xml:space="preserve">я: </w:t>
      </w:r>
      <w:r w:rsidRPr="00070913">
        <w:rPr>
          <w:rFonts w:ascii="Times New Roman CYR" w:hAnsi="Times New Roman CYR"/>
          <w:i/>
          <w:iCs/>
          <w:sz w:val="24"/>
        </w:rPr>
        <w:t xml:space="preserve">"Он родился в местности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Акшокы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на территории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Баянаульского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округа Павлодарского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Прииртышья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. Начальное образование получил у аульного муллы. Позднее учился в Омске. Мастерски играл на домбре, скрипке и гармони. Был знаком с творчеством выдающихся русских писателей и поэтов. В своих произведениях выступал против произвола волостных управителей и колониального режима царского правительства. Его песня </w:t>
      </w:r>
      <w:r w:rsidRPr="00070913">
        <w:rPr>
          <w:rFonts w:cs="Times New Roman"/>
          <w:i/>
          <w:iCs/>
          <w:sz w:val="24"/>
        </w:rPr>
        <w:t>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Ақсиса</w:t>
      </w:r>
      <w:proofErr w:type="spellEnd"/>
      <w:r w:rsidRPr="00070913">
        <w:rPr>
          <w:rFonts w:cs="Times New Roman"/>
          <w:i/>
          <w:iCs/>
          <w:sz w:val="24"/>
        </w:rPr>
        <w:t xml:space="preserve">» </w:t>
      </w:r>
      <w:r w:rsidRPr="00070913">
        <w:rPr>
          <w:rFonts w:ascii="Times New Roman CYR" w:hAnsi="Times New Roman CYR"/>
          <w:i/>
          <w:iCs/>
          <w:sz w:val="24"/>
        </w:rPr>
        <w:t>была посвящена протесту против социальной несправедливости</w:t>
      </w:r>
      <w:proofErr w:type="gramStart"/>
      <w:r w:rsidRPr="00070913">
        <w:rPr>
          <w:rFonts w:ascii="Times New Roman CYR" w:hAnsi="Times New Roman CYR"/>
          <w:i/>
          <w:iCs/>
          <w:sz w:val="24"/>
        </w:rPr>
        <w:t>.</w:t>
      </w:r>
      <w:proofErr w:type="gramEnd"/>
      <w:r w:rsidRPr="00070913">
        <w:rPr>
          <w:rFonts w:ascii="Times New Roman CYR" w:hAnsi="Times New Roman CYR"/>
          <w:i/>
          <w:iCs/>
          <w:sz w:val="24"/>
        </w:rPr>
        <w:t xml:space="preserve"> </w:t>
      </w:r>
      <w:proofErr w:type="gramStart"/>
      <w:r w:rsidRPr="00070913">
        <w:rPr>
          <w:rFonts w:ascii="Times New Roman CYR" w:hAnsi="Times New Roman CYR"/>
          <w:i/>
          <w:iCs/>
          <w:sz w:val="24"/>
        </w:rPr>
        <w:t>з</w:t>
      </w:r>
      <w:proofErr w:type="gramEnd"/>
      <w:r w:rsidRPr="00070913">
        <w:rPr>
          <w:rFonts w:ascii="Times New Roman CYR" w:hAnsi="Times New Roman CYR"/>
          <w:i/>
          <w:iCs/>
          <w:sz w:val="24"/>
        </w:rPr>
        <w:t xml:space="preserve">а политические убеждения его сослали в Тобольск. Находясь в тюрьме, он обращается к генерал-губернатору западной Сибири с прошением об отправке его в армию. Просьба была удовлетворена, поэт проходил солдатскую службу в Тобольске, Оренбурге, Казани, Новгороде, Москве, Владимире и Петербурге, а также в Польше и Литве. В то время им сочинены песни </w:t>
      </w:r>
      <w:r w:rsidRPr="00070913">
        <w:rPr>
          <w:rFonts w:cs="Times New Roman"/>
          <w:i/>
          <w:iCs/>
          <w:sz w:val="24"/>
        </w:rPr>
        <w:t>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Толғау</w:t>
      </w:r>
      <w:proofErr w:type="spellEnd"/>
      <w:r w:rsidRPr="00070913">
        <w:rPr>
          <w:rFonts w:cs="Times New Roman"/>
          <w:i/>
          <w:iCs/>
          <w:sz w:val="24"/>
        </w:rPr>
        <w:t>»,</w:t>
      </w:r>
      <w:r w:rsidRPr="00070913">
        <w:rPr>
          <w:rFonts w:ascii="Times New Roman CYR" w:hAnsi="Times New Roman CYR"/>
          <w:i/>
          <w:iCs/>
          <w:sz w:val="24"/>
        </w:rPr>
        <w:t xml:space="preserve"> </w:t>
      </w:r>
      <w:r w:rsidRPr="00070913">
        <w:rPr>
          <w:rFonts w:cs="Times New Roman"/>
          <w:i/>
          <w:iCs/>
          <w:sz w:val="24"/>
        </w:rPr>
        <w:t>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Бозторғай</w:t>
      </w:r>
      <w:proofErr w:type="spellEnd"/>
      <w:r w:rsidRPr="00070913">
        <w:rPr>
          <w:rFonts w:cs="Times New Roman"/>
          <w:i/>
          <w:iCs/>
          <w:sz w:val="24"/>
        </w:rPr>
        <w:t>», 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Жанбота</w:t>
      </w:r>
      <w:proofErr w:type="spellEnd"/>
      <w:r w:rsidRPr="00070913">
        <w:rPr>
          <w:rFonts w:cs="Times New Roman"/>
          <w:i/>
          <w:iCs/>
          <w:sz w:val="24"/>
        </w:rPr>
        <w:t>», 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Ғашығым</w:t>
      </w:r>
      <w:proofErr w:type="spellEnd"/>
      <w:r w:rsidRPr="00070913">
        <w:rPr>
          <w:rFonts w:cs="Times New Roman"/>
          <w:i/>
          <w:iCs/>
          <w:sz w:val="24"/>
        </w:rPr>
        <w:t xml:space="preserve">» </w:t>
      </w:r>
      <w:r w:rsidRPr="00070913">
        <w:rPr>
          <w:rFonts w:ascii="Times New Roman CYR" w:hAnsi="Times New Roman CYR"/>
          <w:i/>
          <w:iCs/>
          <w:sz w:val="24"/>
        </w:rPr>
        <w:t>и др. Поэт оставил после себя более 70 песен</w:t>
      </w:r>
      <w:proofErr w:type="gramStart"/>
      <w:r w:rsidRPr="00070913">
        <w:rPr>
          <w:rFonts w:ascii="Times New Roman CYR" w:hAnsi="Times New Roman CYR"/>
          <w:i/>
          <w:iCs/>
          <w:sz w:val="24"/>
        </w:rPr>
        <w:t>."</w:t>
      </w:r>
      <w:proofErr w:type="gram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Таттимбет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 xml:space="preserve">Балуан </w:t>
      </w:r>
      <w:proofErr w:type="spellStart"/>
      <w:r w:rsidRPr="00070913">
        <w:rPr>
          <w:rFonts w:ascii="Times New Roman CYR" w:hAnsi="Times New Roman CYR"/>
          <w:sz w:val="24"/>
        </w:rPr>
        <w:t>Шолак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 сал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Акан</w:t>
      </w:r>
      <w:proofErr w:type="spellEnd"/>
      <w:r w:rsidRPr="00070913">
        <w:rPr>
          <w:rFonts w:ascii="Times New Roman CYR" w:hAnsi="Times New Roman CYR"/>
          <w:sz w:val="24"/>
        </w:rPr>
        <w:t xml:space="preserve"> сери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Жаяу</w:t>
      </w:r>
      <w:proofErr w:type="spellEnd"/>
      <w:r w:rsidRPr="00070913">
        <w:rPr>
          <w:rFonts w:ascii="Times New Roman CYR" w:hAnsi="Times New Roman CYR"/>
          <w:sz w:val="24"/>
        </w:rPr>
        <w:t xml:space="preserve"> Муса</w:t>
      </w: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#17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>Помощь соплеменнику в возвращении долга назывался: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журтшылык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ерулик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жылу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асар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байгазы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Обычай взаимопомощи, суть которого состояла в том, что погорельцы или семьи, пострадавшие от набега или суровой зимы, наводнения или голода, получали помощь со стороны </w:t>
      </w:r>
      <w:proofErr w:type="spellStart"/>
      <w:r w:rsidRPr="00070913">
        <w:rPr>
          <w:rFonts w:ascii="Times New Roman CYR" w:hAnsi="Times New Roman CYR"/>
          <w:sz w:val="24"/>
        </w:rPr>
        <w:t>однородцев</w:t>
      </w:r>
      <w:proofErr w:type="spellEnd"/>
      <w:r w:rsidRPr="00070913">
        <w:rPr>
          <w:rFonts w:ascii="Times New Roman CYR" w:hAnsi="Times New Roman CYR"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согым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жылу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конак</w:t>
      </w:r>
      <w:proofErr w:type="spellEnd"/>
      <w:r w:rsidRPr="00070913">
        <w:rPr>
          <w:rFonts w:ascii="Times New Roman CYR" w:hAnsi="Times New Roman CYR"/>
          <w:sz w:val="24"/>
        </w:rPr>
        <w:t>-асы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журтшылык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асар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Он написал труды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Быт и семья киргизов (казахов)</w:t>
      </w:r>
      <w:r w:rsidRPr="00070913">
        <w:rPr>
          <w:rFonts w:cs="Times New Roman"/>
          <w:sz w:val="24"/>
        </w:rPr>
        <w:t>»,</w:t>
      </w:r>
      <w:r w:rsidRPr="00070913">
        <w:rPr>
          <w:rFonts w:ascii="Times New Roman CYR" w:hAnsi="Times New Roman CYR"/>
          <w:sz w:val="24"/>
        </w:rPr>
        <w:t xml:space="preserve">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Степные кочевники-скотоводы</w:t>
      </w:r>
      <w:r w:rsidRPr="00070913">
        <w:rPr>
          <w:rFonts w:cs="Times New Roman"/>
          <w:sz w:val="24"/>
        </w:rPr>
        <w:t xml:space="preserve">». </w:t>
      </w:r>
      <w:r w:rsidRPr="00070913">
        <w:rPr>
          <w:rFonts w:ascii="Times New Roman CYR" w:hAnsi="Times New Roman CYR"/>
          <w:sz w:val="24"/>
        </w:rPr>
        <w:t>В них включены рисунки о быте, обычаях и традициях, гостеприимстве, песенном и музыкальном искусстве казахов: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А. Э. Брем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В. Верещагин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Т. Г. Шевченко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Б. Залесский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И. </w:t>
      </w:r>
      <w:proofErr w:type="spellStart"/>
      <w:r w:rsidRPr="00070913">
        <w:rPr>
          <w:rFonts w:ascii="Times New Roman CYR" w:hAnsi="Times New Roman CYR"/>
          <w:sz w:val="24"/>
        </w:rPr>
        <w:t>Кастанье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70913">
        <w:rPr>
          <w:rFonts w:ascii="Times New Roman CYR" w:hAnsi="Times New Roman CYR"/>
          <w:sz w:val="24"/>
        </w:rPr>
        <w:t>Акан</w:t>
      </w:r>
      <w:proofErr w:type="spellEnd"/>
      <w:r w:rsidRPr="00070913">
        <w:rPr>
          <w:rFonts w:ascii="Times New Roman CYR" w:hAnsi="Times New Roman CYR"/>
          <w:sz w:val="24"/>
        </w:rPr>
        <w:t xml:space="preserve"> сери родился на территории: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Восточного Казахстана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Западного Казахстана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Северного Казахстана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Южного Казахстана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>Семиречья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В 1865 году в Париже был издан художественный альбом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Путешествие в Киргизскую (Казахскую) степь</w:t>
      </w:r>
      <w:r w:rsidRPr="00070913">
        <w:rPr>
          <w:rFonts w:cs="Times New Roman"/>
          <w:sz w:val="24"/>
        </w:rPr>
        <w:t xml:space="preserve">»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Т. Г. Шевченко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В. М. Васнецова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 xml:space="preserve">Н. Н. </w:t>
      </w:r>
      <w:proofErr w:type="spellStart"/>
      <w:r w:rsidRPr="00070913">
        <w:rPr>
          <w:rFonts w:ascii="Times New Roman CYR" w:hAnsi="Times New Roman CYR"/>
          <w:sz w:val="24"/>
        </w:rPr>
        <w:t>Каразина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Б. Залесского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>В. В. Верещагина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#22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Автор </w:t>
      </w:r>
      <w:proofErr w:type="spellStart"/>
      <w:r w:rsidRPr="00070913">
        <w:rPr>
          <w:rFonts w:ascii="Times New Roman CYR" w:hAnsi="Times New Roman CYR"/>
          <w:sz w:val="24"/>
        </w:rPr>
        <w:t>кюев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r w:rsidRPr="00070913">
        <w:rPr>
          <w:rFonts w:cs="Times New Roman"/>
          <w:sz w:val="24"/>
        </w:rPr>
        <w:t>«</w:t>
      </w:r>
      <w:proofErr w:type="spellStart"/>
      <w:r w:rsidRPr="00070913">
        <w:rPr>
          <w:rFonts w:ascii="Times New Roman CYR" w:hAnsi="Times New Roman CYR"/>
          <w:sz w:val="24"/>
        </w:rPr>
        <w:t>Адай</w:t>
      </w:r>
      <w:proofErr w:type="spellEnd"/>
      <w:r w:rsidRPr="00070913">
        <w:rPr>
          <w:rFonts w:cs="Times New Roman"/>
          <w:sz w:val="24"/>
        </w:rPr>
        <w:t>», «</w:t>
      </w:r>
      <w:proofErr w:type="spellStart"/>
      <w:r w:rsidRPr="00070913">
        <w:rPr>
          <w:rFonts w:ascii="Times New Roman CYR" w:hAnsi="Times New Roman CYR"/>
          <w:sz w:val="24"/>
        </w:rPr>
        <w:t>Балбырауын</w:t>
      </w:r>
      <w:proofErr w:type="spellEnd"/>
      <w:r w:rsidRPr="00070913">
        <w:rPr>
          <w:rFonts w:cs="Times New Roman"/>
          <w:sz w:val="24"/>
        </w:rPr>
        <w:t>» («</w:t>
      </w:r>
      <w:r w:rsidRPr="00070913">
        <w:rPr>
          <w:rFonts w:ascii="Times New Roman CYR" w:hAnsi="Times New Roman CYR"/>
          <w:sz w:val="24"/>
        </w:rPr>
        <w:t>Изящный</w:t>
      </w:r>
      <w:r w:rsidRPr="00070913">
        <w:rPr>
          <w:rFonts w:cs="Times New Roman"/>
          <w:sz w:val="24"/>
        </w:rPr>
        <w:t>»), «</w:t>
      </w:r>
      <w:proofErr w:type="spellStart"/>
      <w:r w:rsidRPr="00070913">
        <w:rPr>
          <w:rFonts w:ascii="Times New Roman CYR" w:hAnsi="Times New Roman CYR"/>
          <w:sz w:val="24"/>
        </w:rPr>
        <w:t>Кішкентай</w:t>
      </w:r>
      <w:proofErr w:type="spellEnd"/>
      <w:r w:rsidRPr="00070913">
        <w:rPr>
          <w:rFonts w:cs="Times New Roman"/>
          <w:sz w:val="24"/>
        </w:rPr>
        <w:t>», «</w:t>
      </w:r>
      <w:proofErr w:type="spellStart"/>
      <w:r w:rsidRPr="00070913">
        <w:rPr>
          <w:rFonts w:ascii="Times New Roman CYR" w:hAnsi="Times New Roman CYR"/>
          <w:sz w:val="24"/>
        </w:rPr>
        <w:t>Ақсақ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киік</w:t>
      </w:r>
      <w:proofErr w:type="spellEnd"/>
      <w:r w:rsidRPr="00070913">
        <w:rPr>
          <w:rFonts w:cs="Times New Roman"/>
          <w:sz w:val="24"/>
        </w:rPr>
        <w:t>»</w:t>
      </w:r>
      <w:r w:rsidRPr="00070913">
        <w:rPr>
          <w:rFonts w:ascii="Times New Roman CYR" w:hAnsi="Times New Roman CYR"/>
          <w:sz w:val="24"/>
        </w:rPr>
        <w:t xml:space="preserve"> </w:t>
      </w:r>
      <w:r w:rsidRPr="00070913">
        <w:rPr>
          <w:rFonts w:cs="Times New Roman"/>
          <w:sz w:val="24"/>
        </w:rPr>
        <w:t>(«</w:t>
      </w:r>
      <w:r w:rsidRPr="00070913">
        <w:rPr>
          <w:rFonts w:ascii="Times New Roman CYR" w:hAnsi="Times New Roman CYR"/>
          <w:sz w:val="24"/>
        </w:rPr>
        <w:t>Хромой кулан</w:t>
      </w:r>
      <w:r w:rsidRPr="00070913">
        <w:rPr>
          <w:rFonts w:cs="Times New Roman"/>
          <w:sz w:val="24"/>
        </w:rPr>
        <w:t>»), «</w:t>
      </w:r>
      <w:proofErr w:type="spellStart"/>
      <w:r w:rsidRPr="00070913">
        <w:rPr>
          <w:rFonts w:ascii="Times New Roman CYR" w:hAnsi="Times New Roman CYR"/>
          <w:sz w:val="24"/>
        </w:rPr>
        <w:t>Сарыарқа</w:t>
      </w:r>
      <w:proofErr w:type="spellEnd"/>
      <w:r w:rsidRPr="00070913">
        <w:rPr>
          <w:rFonts w:cs="Times New Roman"/>
          <w:sz w:val="24"/>
        </w:rPr>
        <w:t>» («</w:t>
      </w:r>
      <w:r w:rsidRPr="00070913">
        <w:rPr>
          <w:rFonts w:ascii="Times New Roman CYR" w:hAnsi="Times New Roman CYR"/>
          <w:sz w:val="24"/>
        </w:rPr>
        <w:t>Золотая степь</w:t>
      </w:r>
      <w:r w:rsidRPr="00070913">
        <w:rPr>
          <w:rFonts w:cs="Times New Roman"/>
          <w:sz w:val="24"/>
        </w:rPr>
        <w:t xml:space="preserve">») </w:t>
      </w:r>
      <w:r w:rsidRPr="00070913">
        <w:rPr>
          <w:rFonts w:ascii="Times New Roman CYR" w:hAnsi="Times New Roman CYR"/>
          <w:sz w:val="24"/>
        </w:rPr>
        <w:t xml:space="preserve">и </w:t>
      </w:r>
      <w:proofErr w:type="spellStart"/>
      <w:proofErr w:type="gramStart"/>
      <w:r w:rsidRPr="00070913">
        <w:rPr>
          <w:rFonts w:ascii="Times New Roman CYR" w:hAnsi="Times New Roman CYR"/>
          <w:sz w:val="24"/>
        </w:rPr>
        <w:t>др</w:t>
      </w:r>
      <w:proofErr w:type="spellEnd"/>
      <w:proofErr w:type="gramEnd"/>
      <w:r w:rsidRPr="00070913">
        <w:rPr>
          <w:rFonts w:ascii="Times New Roman CYR" w:hAnsi="Times New Roman CYR"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Даулеткерей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Казангап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Таттимбет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Сармалай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Русский живописец написал картины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Долина Лепсы</w:t>
      </w:r>
      <w:r w:rsidRPr="00070913">
        <w:rPr>
          <w:rFonts w:cs="Times New Roman"/>
          <w:sz w:val="24"/>
        </w:rPr>
        <w:t>», «</w:t>
      </w:r>
      <w:r w:rsidRPr="00070913">
        <w:rPr>
          <w:rFonts w:ascii="Times New Roman CYR" w:hAnsi="Times New Roman CYR"/>
          <w:sz w:val="24"/>
        </w:rPr>
        <w:t>Казахские жилища на берегу реки Шу</w:t>
      </w:r>
      <w:r w:rsidRPr="00070913">
        <w:rPr>
          <w:rFonts w:cs="Times New Roman"/>
          <w:sz w:val="24"/>
        </w:rPr>
        <w:t>», «</w:t>
      </w:r>
      <w:r w:rsidRPr="00070913">
        <w:rPr>
          <w:rFonts w:ascii="Times New Roman CYR" w:hAnsi="Times New Roman CYR"/>
          <w:sz w:val="24"/>
        </w:rPr>
        <w:t>Алатау</w:t>
      </w:r>
      <w:r w:rsidRPr="00070913">
        <w:rPr>
          <w:rFonts w:cs="Times New Roman"/>
          <w:sz w:val="24"/>
        </w:rPr>
        <w:t>», «</w:t>
      </w:r>
      <w:r w:rsidRPr="00070913">
        <w:rPr>
          <w:rFonts w:ascii="Times New Roman CYR" w:hAnsi="Times New Roman CYR"/>
          <w:sz w:val="24"/>
        </w:rPr>
        <w:t>Охотник</w:t>
      </w:r>
      <w:r w:rsidRPr="00070913">
        <w:rPr>
          <w:rFonts w:cs="Times New Roman"/>
          <w:sz w:val="24"/>
        </w:rPr>
        <w:t xml:space="preserve">», </w:t>
      </w:r>
      <w:r w:rsidRPr="00070913">
        <w:rPr>
          <w:rFonts w:ascii="Times New Roman CYR" w:hAnsi="Times New Roman CYR"/>
          <w:sz w:val="24"/>
        </w:rPr>
        <w:t>на которых отобразил жизнь казахов: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В. И. Суриков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И. К. Айвазовский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 xml:space="preserve">В. В. Верещагин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М. И. Зощенко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>А. П. Брюллов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"Признанным композитором-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кюйши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был также  уроженец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Каркаралинского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края. В одно время занимал должность волостного управителя в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Нурбике-Шаншаровской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волости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Каркаралинского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внешнего округа и участвовал в церемонии коронации российского императора Александра II. Тесно общался с Ш.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Уалихановым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, Г. Н. Потаниным, а.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Янушкевичем</w:t>
      </w:r>
      <w:proofErr w:type="spellEnd"/>
      <w:r w:rsidRPr="00070913">
        <w:rPr>
          <w:rFonts w:ascii="Times New Roman CYR" w:hAnsi="Times New Roman CYR"/>
          <w:i/>
          <w:iCs/>
          <w:sz w:val="24"/>
        </w:rPr>
        <w:t xml:space="preserve"> и другими учеными, исследователями Казахстана. Он оставил после себя популярные музыкальные творения, такие как </w:t>
      </w:r>
      <w:r w:rsidRPr="00070913">
        <w:rPr>
          <w:rFonts w:cs="Times New Roman"/>
          <w:i/>
          <w:iCs/>
          <w:sz w:val="24"/>
        </w:rPr>
        <w:t>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Саржайляу</w:t>
      </w:r>
      <w:proofErr w:type="spellEnd"/>
      <w:r w:rsidRPr="00070913">
        <w:rPr>
          <w:rFonts w:cs="Times New Roman"/>
          <w:i/>
          <w:iCs/>
          <w:sz w:val="24"/>
        </w:rPr>
        <w:t>», «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Былқылдақ</w:t>
      </w:r>
      <w:proofErr w:type="spellEnd"/>
      <w:r w:rsidRPr="00070913">
        <w:rPr>
          <w:rFonts w:cs="Times New Roman"/>
          <w:i/>
          <w:iCs/>
          <w:sz w:val="24"/>
        </w:rPr>
        <w:t>», «</w:t>
      </w:r>
      <w:r w:rsidRPr="00070913">
        <w:rPr>
          <w:rFonts w:ascii="Times New Roman CYR" w:hAnsi="Times New Roman CYR"/>
          <w:i/>
          <w:iCs/>
          <w:sz w:val="24"/>
        </w:rPr>
        <w:t xml:space="preserve">Сары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өзен</w:t>
      </w:r>
      <w:proofErr w:type="spellEnd"/>
      <w:r w:rsidRPr="00070913">
        <w:rPr>
          <w:rFonts w:cs="Times New Roman"/>
          <w:i/>
          <w:iCs/>
          <w:sz w:val="24"/>
        </w:rPr>
        <w:t>», «</w:t>
      </w:r>
      <w:r w:rsidRPr="00070913">
        <w:rPr>
          <w:rFonts w:ascii="Times New Roman CYR" w:hAnsi="Times New Roman CYR"/>
          <w:i/>
          <w:iCs/>
          <w:sz w:val="24"/>
        </w:rPr>
        <w:t xml:space="preserve">Бес </w:t>
      </w:r>
      <w:proofErr w:type="spellStart"/>
      <w:r w:rsidRPr="00070913">
        <w:rPr>
          <w:rFonts w:ascii="Times New Roman CYR" w:hAnsi="Times New Roman CYR"/>
          <w:i/>
          <w:iCs/>
          <w:sz w:val="24"/>
        </w:rPr>
        <w:t>төре</w:t>
      </w:r>
      <w:proofErr w:type="spellEnd"/>
      <w:r w:rsidRPr="00070913">
        <w:rPr>
          <w:rFonts w:cs="Times New Roman"/>
          <w:i/>
          <w:iCs/>
          <w:sz w:val="24"/>
        </w:rPr>
        <w:t xml:space="preserve">» </w:t>
      </w:r>
      <w:r w:rsidRPr="00070913">
        <w:rPr>
          <w:rFonts w:ascii="Times New Roman CYR" w:hAnsi="Times New Roman CYR"/>
          <w:i/>
          <w:iCs/>
          <w:sz w:val="24"/>
        </w:rPr>
        <w:t>и др. В своих произведениях композитор передал красоту казахской земли, озер и рек, гор и степей. Кюи композитора заметно обогатили музыкальную культуру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казахского народа".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b/>
          <w:bCs/>
          <w:sz w:val="24"/>
        </w:rPr>
        <w:t xml:space="preserve">Речь идет о </w:t>
      </w:r>
      <w:proofErr w:type="spellStart"/>
      <w:r w:rsidRPr="00070913">
        <w:rPr>
          <w:rFonts w:ascii="Times New Roman CYR" w:hAnsi="Times New Roman CYR"/>
          <w:b/>
          <w:bCs/>
          <w:sz w:val="24"/>
        </w:rPr>
        <w:t>кюйши</w:t>
      </w:r>
      <w:proofErr w:type="spellEnd"/>
      <w:r w:rsidRPr="00070913">
        <w:rPr>
          <w:rFonts w:ascii="Times New Roman CYR" w:hAnsi="Times New Roman CYR"/>
          <w:b/>
          <w:bCs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gramStart"/>
      <w:r w:rsidRPr="00070913">
        <w:rPr>
          <w:rFonts w:ascii="Times New Roman CYR" w:hAnsi="Times New Roman CYR"/>
          <w:sz w:val="24"/>
        </w:rPr>
        <w:t>сале</w:t>
      </w:r>
      <w:proofErr w:type="gram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Кожагулулы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Далеткерее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Шигайулы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Казангапе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Тилепбергенулы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Таттимбете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Казангапулы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Сагырбайулы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В своих трудах </w:t>
      </w:r>
      <w:r w:rsidRPr="00070913">
        <w:rPr>
          <w:rFonts w:cs="Times New Roman"/>
          <w:sz w:val="24"/>
        </w:rPr>
        <w:t>«</w:t>
      </w:r>
      <w:r w:rsidRPr="00070913">
        <w:rPr>
          <w:rFonts w:ascii="Times New Roman CYR" w:hAnsi="Times New Roman CYR"/>
          <w:sz w:val="24"/>
        </w:rPr>
        <w:t>Исследования Восточной и Западной Сибири</w:t>
      </w:r>
      <w:r w:rsidRPr="00070913">
        <w:rPr>
          <w:rFonts w:cs="Times New Roman"/>
          <w:sz w:val="24"/>
        </w:rPr>
        <w:t>», «</w:t>
      </w:r>
      <w:r w:rsidRPr="00070913">
        <w:rPr>
          <w:rFonts w:ascii="Times New Roman CYR" w:hAnsi="Times New Roman CYR"/>
          <w:sz w:val="24"/>
        </w:rPr>
        <w:t>Путешествие по Амударье</w:t>
      </w:r>
      <w:r w:rsidRPr="00070913">
        <w:rPr>
          <w:rFonts w:cs="Times New Roman"/>
          <w:sz w:val="24"/>
        </w:rPr>
        <w:t xml:space="preserve">» </w:t>
      </w:r>
      <w:r w:rsidRPr="00070913">
        <w:rPr>
          <w:rFonts w:ascii="Times New Roman CYR" w:hAnsi="Times New Roman CYR"/>
          <w:sz w:val="24"/>
        </w:rPr>
        <w:t>он опубликовал рисунки из жизни степняков-казахов: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lastRenderedPageBreak/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 xml:space="preserve">Т. У. </w:t>
      </w:r>
      <w:proofErr w:type="spellStart"/>
      <w:r w:rsidRPr="00070913">
        <w:rPr>
          <w:rFonts w:ascii="Times New Roman CYR" w:hAnsi="Times New Roman CYR"/>
          <w:sz w:val="24"/>
        </w:rPr>
        <w:t>Аткинсон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А. Э. Брем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Б. Залесский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 xml:space="preserve">Г. Ю. </w:t>
      </w:r>
      <w:proofErr w:type="spellStart"/>
      <w:r w:rsidRPr="00070913">
        <w:rPr>
          <w:rFonts w:ascii="Times New Roman CYR" w:hAnsi="Times New Roman CYR"/>
          <w:sz w:val="24"/>
        </w:rPr>
        <w:t>Клапрот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И. </w:t>
      </w:r>
      <w:proofErr w:type="spellStart"/>
      <w:r w:rsidRPr="00070913">
        <w:rPr>
          <w:rFonts w:ascii="Times New Roman CYR" w:hAnsi="Times New Roman CYR"/>
          <w:sz w:val="24"/>
        </w:rPr>
        <w:t>Кастанье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Великий украинский поэт 19 века, отбывавший ссылку в Казахстане в период с 1847 по 1857 гг.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Ф. Достоевский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Т. Шевченко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r w:rsidRPr="00070913">
        <w:rPr>
          <w:rFonts w:ascii="Times New Roman CYR" w:hAnsi="Times New Roman CYR"/>
          <w:sz w:val="24"/>
        </w:rPr>
        <w:t>Л. Украинка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r w:rsidRPr="00070913">
        <w:rPr>
          <w:rFonts w:ascii="Times New Roman CYR" w:hAnsi="Times New Roman CYR"/>
          <w:sz w:val="24"/>
        </w:rPr>
        <w:t>И. Котляровский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r w:rsidRPr="00070913">
        <w:rPr>
          <w:rFonts w:ascii="Times New Roman CYR" w:hAnsi="Times New Roman CYR"/>
          <w:sz w:val="24"/>
        </w:rPr>
        <w:t xml:space="preserve">Г. </w:t>
      </w:r>
      <w:proofErr w:type="spellStart"/>
      <w:r w:rsidRPr="00070913">
        <w:rPr>
          <w:rFonts w:ascii="Times New Roman CYR" w:hAnsi="Times New Roman CYR"/>
          <w:sz w:val="24"/>
        </w:rPr>
        <w:t>Основьяненко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Среди известных композиторов </w:t>
      </w:r>
      <w:proofErr w:type="spellStart"/>
      <w:r w:rsidRPr="00070913">
        <w:rPr>
          <w:rFonts w:ascii="Times New Roman CYR" w:hAnsi="Times New Roman CYR"/>
          <w:sz w:val="24"/>
        </w:rPr>
        <w:t>кюйши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r w:rsidRPr="00070913">
        <w:rPr>
          <w:rFonts w:cs="Times New Roman"/>
          <w:sz w:val="24"/>
          <w:lang w:val="en-US"/>
        </w:rPr>
        <w:t>XIX</w:t>
      </w:r>
      <w:r w:rsidRPr="00070913">
        <w:rPr>
          <w:rFonts w:cs="Times New Roman"/>
          <w:sz w:val="24"/>
        </w:rPr>
        <w:t xml:space="preserve"> </w:t>
      </w:r>
      <w:r w:rsidRPr="00070913">
        <w:rPr>
          <w:rFonts w:ascii="Times New Roman CYR" w:hAnsi="Times New Roman CYR"/>
          <w:sz w:val="24"/>
        </w:rPr>
        <w:t>века одновременно султаном-правителем был:</w:t>
      </w:r>
      <w:r w:rsidRPr="00070913">
        <w:rPr>
          <w:rFonts w:cs="Times New Roman"/>
          <w:sz w:val="24"/>
        </w:rPr>
        <w:t xml:space="preserve">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Дина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Курмангазы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Даулеткерей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Сармалай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Казангап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spellStart"/>
      <w:r w:rsidRPr="00070913">
        <w:rPr>
          <w:rFonts w:ascii="Times New Roman CYR" w:hAnsi="Times New Roman CYR"/>
          <w:sz w:val="24"/>
        </w:rPr>
        <w:t>Жаяу</w:t>
      </w:r>
      <w:proofErr w:type="spellEnd"/>
      <w:r w:rsidRPr="00070913">
        <w:rPr>
          <w:rFonts w:ascii="Times New Roman CYR" w:hAnsi="Times New Roman CYR"/>
          <w:sz w:val="24"/>
        </w:rPr>
        <w:t xml:space="preserve"> Муса </w:t>
      </w:r>
      <w:proofErr w:type="spellStart"/>
      <w:r w:rsidRPr="00070913">
        <w:rPr>
          <w:rFonts w:ascii="Times New Roman CYR" w:hAnsi="Times New Roman CYR"/>
          <w:sz w:val="24"/>
        </w:rPr>
        <w:t>Байжанулы</w:t>
      </w:r>
      <w:proofErr w:type="spellEnd"/>
      <w:r w:rsidRPr="00070913">
        <w:rPr>
          <w:rFonts w:ascii="Times New Roman CYR" w:hAnsi="Times New Roman CYR"/>
          <w:sz w:val="24"/>
        </w:rPr>
        <w:t xml:space="preserve"> родился в местности </w:t>
      </w:r>
      <w:proofErr w:type="spellStart"/>
      <w:r w:rsidRPr="00070913">
        <w:rPr>
          <w:rFonts w:ascii="Times New Roman CYR" w:hAnsi="Times New Roman CYR"/>
          <w:sz w:val="24"/>
        </w:rPr>
        <w:t>Акшокы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gramStart"/>
      <w:r w:rsidRPr="00070913">
        <w:rPr>
          <w:rFonts w:ascii="Times New Roman CYR" w:hAnsi="Times New Roman CYR"/>
          <w:sz w:val="24"/>
        </w:rPr>
        <w:t>в</w:t>
      </w:r>
      <w:proofErr w:type="gramEnd"/>
      <w:r w:rsidRPr="00070913">
        <w:rPr>
          <w:rFonts w:ascii="Times New Roman CYR" w:hAnsi="Times New Roman CYR"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r w:rsidRPr="00070913">
        <w:rPr>
          <w:rFonts w:ascii="Times New Roman CYR" w:hAnsi="Times New Roman CYR"/>
          <w:sz w:val="24"/>
        </w:rPr>
        <w:t>Каратау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Бурабайе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Жезды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Баянауле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Улытау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cs="Times New Roman"/>
          <w:sz w:val="24"/>
        </w:rPr>
        <w:t xml:space="preserve"> «</w:t>
      </w:r>
      <w:r w:rsidRPr="00070913">
        <w:rPr>
          <w:rFonts w:ascii="Times New Roman CYR" w:hAnsi="Times New Roman CYR"/>
          <w:sz w:val="24"/>
        </w:rPr>
        <w:t>Земля зеленеет от дождя, а народ процветает от благословения</w:t>
      </w:r>
      <w:r w:rsidRPr="00070913">
        <w:rPr>
          <w:rFonts w:cs="Times New Roman"/>
          <w:sz w:val="24"/>
        </w:rPr>
        <w:t>», «</w:t>
      </w:r>
      <w:r w:rsidRPr="00070913">
        <w:rPr>
          <w:rFonts w:ascii="Times New Roman CYR" w:hAnsi="Times New Roman CYR"/>
          <w:sz w:val="24"/>
        </w:rPr>
        <w:t xml:space="preserve">Доброе слово </w:t>
      </w:r>
      <w:r w:rsidRPr="00070913">
        <w:rPr>
          <w:rFonts w:cs="Times New Roman"/>
          <w:sz w:val="24"/>
        </w:rPr>
        <w:t xml:space="preserve">- </w:t>
      </w:r>
      <w:r w:rsidRPr="00070913">
        <w:rPr>
          <w:rFonts w:ascii="Times New Roman CYR" w:hAnsi="Times New Roman CYR"/>
          <w:sz w:val="24"/>
        </w:rPr>
        <w:t>половина счастья и благоденствия</w:t>
      </w:r>
      <w:r w:rsidRPr="00070913">
        <w:rPr>
          <w:rFonts w:cs="Times New Roman"/>
          <w:sz w:val="24"/>
        </w:rPr>
        <w:t>».</w:t>
      </w:r>
      <w:r w:rsidRPr="00070913">
        <w:rPr>
          <w:rFonts w:ascii="Times New Roman CYR" w:hAnsi="Times New Roman CYR"/>
          <w:sz w:val="24"/>
        </w:rPr>
        <w:t xml:space="preserve"> Эти казахские пословицы отражают отношение </w:t>
      </w:r>
      <w:proofErr w:type="gramStart"/>
      <w:r w:rsidRPr="00070913">
        <w:rPr>
          <w:rFonts w:ascii="Times New Roman CYR" w:hAnsi="Times New Roman CYR"/>
          <w:sz w:val="24"/>
        </w:rPr>
        <w:t>к</w:t>
      </w:r>
      <w:proofErr w:type="gramEnd"/>
      <w:r w:rsidRPr="00070913">
        <w:rPr>
          <w:rFonts w:ascii="Times New Roman CYR" w:hAnsi="Times New Roman CYR"/>
          <w:sz w:val="24"/>
        </w:rPr>
        <w:t>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айыппул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r w:rsidRPr="00070913">
        <w:rPr>
          <w:rFonts w:ascii="Times New Roman CYR" w:hAnsi="Times New Roman CYR"/>
          <w:sz w:val="24"/>
        </w:rPr>
        <w:t>бата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естирту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D) </w:t>
      </w:r>
      <w:proofErr w:type="spellStart"/>
      <w:r w:rsidRPr="00070913">
        <w:rPr>
          <w:rFonts w:ascii="Times New Roman CYR" w:hAnsi="Times New Roman CYR"/>
          <w:sz w:val="24"/>
        </w:rPr>
        <w:t>осиет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суюнши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070913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070913">
        <w:rPr>
          <w:rFonts w:ascii="Times New Roman CYR" w:hAnsi="Times New Roman CYR"/>
          <w:sz w:val="24"/>
        </w:rPr>
        <w:t>Акжигит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Корамсаулы</w:t>
      </w:r>
      <w:proofErr w:type="spellEnd"/>
      <w:r w:rsidRPr="00070913">
        <w:rPr>
          <w:rFonts w:ascii="Times New Roman CYR" w:hAnsi="Times New Roman CYR"/>
          <w:sz w:val="24"/>
        </w:rPr>
        <w:t xml:space="preserve"> (1843</w:t>
      </w:r>
      <w:r w:rsidRPr="00070913">
        <w:rPr>
          <w:rFonts w:cs="Times New Roman"/>
          <w:sz w:val="24"/>
        </w:rPr>
        <w:t>-191</w:t>
      </w:r>
      <w:r w:rsidRPr="00070913">
        <w:rPr>
          <w:rFonts w:cs="Times New Roman"/>
          <w:sz w:val="24"/>
        </w:rPr>
        <w:t xml:space="preserve">C) </w:t>
      </w:r>
      <w:proofErr w:type="gramStart"/>
      <w:r w:rsidRPr="00070913">
        <w:rPr>
          <w:rFonts w:ascii="Times New Roman CYR" w:hAnsi="Times New Roman CYR"/>
          <w:sz w:val="24"/>
        </w:rPr>
        <w:t>известен</w:t>
      </w:r>
      <w:proofErr w:type="gramEnd"/>
      <w:r w:rsidRPr="00070913">
        <w:rPr>
          <w:rFonts w:ascii="Times New Roman CYR" w:hAnsi="Times New Roman CYR"/>
          <w:sz w:val="24"/>
        </w:rPr>
        <w:t xml:space="preserve"> в народе как 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070913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A) </w:t>
      </w:r>
      <w:proofErr w:type="spellStart"/>
      <w:r w:rsidRPr="00070913">
        <w:rPr>
          <w:rFonts w:ascii="Times New Roman CYR" w:hAnsi="Times New Roman CYR"/>
          <w:sz w:val="24"/>
        </w:rPr>
        <w:t>Асан</w:t>
      </w:r>
      <w:proofErr w:type="spellEnd"/>
      <w:r w:rsidRPr="00070913">
        <w:rPr>
          <w:rFonts w:ascii="Times New Roman CYR" w:hAnsi="Times New Roman CYR"/>
          <w:sz w:val="24"/>
        </w:rPr>
        <w:t xml:space="preserve"> </w:t>
      </w:r>
      <w:proofErr w:type="spellStart"/>
      <w:r w:rsidRPr="00070913">
        <w:rPr>
          <w:rFonts w:ascii="Times New Roman CYR" w:hAnsi="Times New Roman CYR"/>
          <w:sz w:val="24"/>
        </w:rPr>
        <w:t>Кайгы</w:t>
      </w:r>
      <w:proofErr w:type="spellEnd"/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B) </w:t>
      </w:r>
      <w:proofErr w:type="spellStart"/>
      <w:r w:rsidRPr="00070913">
        <w:rPr>
          <w:rFonts w:ascii="Times New Roman CYR" w:hAnsi="Times New Roman CYR"/>
          <w:sz w:val="24"/>
        </w:rPr>
        <w:t>Ақан</w:t>
      </w:r>
      <w:proofErr w:type="spellEnd"/>
      <w:r w:rsidRPr="00070913">
        <w:rPr>
          <w:rFonts w:ascii="Times New Roman CYR" w:hAnsi="Times New Roman CYR"/>
          <w:sz w:val="24"/>
        </w:rPr>
        <w:t xml:space="preserve"> сери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C) </w:t>
      </w:r>
      <w:proofErr w:type="spellStart"/>
      <w:r w:rsidRPr="00070913">
        <w:rPr>
          <w:rFonts w:ascii="Times New Roman CYR" w:hAnsi="Times New Roman CYR"/>
          <w:sz w:val="24"/>
        </w:rPr>
        <w:t>Биржан</w:t>
      </w:r>
      <w:proofErr w:type="spellEnd"/>
      <w:r w:rsidRPr="00070913">
        <w:rPr>
          <w:rFonts w:ascii="Times New Roman CYR" w:hAnsi="Times New Roman CYR"/>
          <w:sz w:val="24"/>
        </w:rPr>
        <w:t xml:space="preserve"> сал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lastRenderedPageBreak/>
        <w:t xml:space="preserve">D) </w:t>
      </w:r>
      <w:r w:rsidRPr="00070913">
        <w:rPr>
          <w:rFonts w:ascii="Times New Roman CYR" w:hAnsi="Times New Roman CYR"/>
          <w:sz w:val="24"/>
        </w:rPr>
        <w:t>Шал акын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070913">
        <w:rPr>
          <w:rFonts w:ascii="Times New Roman CYR" w:hAnsi="Times New Roman CYR"/>
          <w:sz w:val="24"/>
        </w:rPr>
        <w:t xml:space="preserve">E) </w:t>
      </w:r>
      <w:proofErr w:type="spellStart"/>
      <w:r w:rsidRPr="00070913">
        <w:rPr>
          <w:rFonts w:ascii="Times New Roman CYR" w:hAnsi="Times New Roman CYR"/>
          <w:sz w:val="24"/>
        </w:rPr>
        <w:t>Суюндик</w:t>
      </w:r>
      <w:proofErr w:type="spellEnd"/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070913">
        <w:rPr>
          <w:rFonts w:cs="Times New Roman"/>
          <w:b/>
          <w:bCs/>
          <w:sz w:val="24"/>
        </w:rPr>
        <w:t xml:space="preserve">§§43-44. </w:t>
      </w:r>
      <w:bookmarkEnd w:id="0"/>
      <w:r w:rsidRPr="00070913">
        <w:rPr>
          <w:rFonts w:ascii="Times New Roman CYR" w:hAnsi="Times New Roman CYR"/>
          <w:b/>
          <w:bCs/>
          <w:sz w:val="24"/>
        </w:rPr>
        <w:t>Развитие культуры в XIX веке</w:t>
      </w: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>3) A;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>8) "</w:t>
      </w:r>
      <w:r>
        <w:rPr>
          <w:rFonts w:ascii="Times New Roman CYR" w:hAnsi="Times New Roman CYR"/>
          <w:sz w:val="24"/>
        </w:rPr>
        <w:t>АСАР</w:t>
      </w:r>
      <w:r w:rsidRPr="001C7706">
        <w:rPr>
          <w:rFonts w:ascii="Times New Roman CYR" w:hAnsi="Times New Roman CYR"/>
          <w:sz w:val="24"/>
          <w:lang w:val="en-US"/>
        </w:rPr>
        <w:t>".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>10) A;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>13) A;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E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A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A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C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A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C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28) </w:t>
      </w:r>
      <w:r>
        <w:rPr>
          <w:rFonts w:ascii="Times New Roman CYR" w:hAnsi="Times New Roman CYR"/>
          <w:sz w:val="24"/>
          <w:lang w:val="en-US"/>
        </w:rPr>
        <w:t>D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C7706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B</w:t>
      </w:r>
      <w:r w:rsidRPr="001C7706">
        <w:rPr>
          <w:rFonts w:ascii="Times New Roman CYR" w:hAnsi="Times New Roman CYR"/>
          <w:sz w:val="24"/>
          <w:lang w:val="en-US"/>
        </w:rPr>
        <w:t>;</w:t>
      </w:r>
    </w:p>
    <w:p w:rsidR="00070913" w:rsidRPr="001C7706" w:rsidRDefault="00070913" w:rsidP="00070913">
      <w:pPr>
        <w:rPr>
          <w:lang w:val="en-US"/>
        </w:rPr>
      </w:pPr>
    </w:p>
    <w:p w:rsidR="00070913" w:rsidRPr="001C7706" w:rsidRDefault="00070913" w:rsidP="00070913">
      <w:pPr>
        <w:rPr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70913" w:rsidRPr="00070913" w:rsidRDefault="00070913" w:rsidP="000709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070913" w:rsidRPr="00070913" w:rsidSect="00070913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8C" w:rsidRDefault="00B8698C" w:rsidP="00070913">
      <w:pPr>
        <w:spacing w:after="0" w:line="240" w:lineRule="auto"/>
      </w:pPr>
      <w:r>
        <w:separator/>
      </w:r>
    </w:p>
  </w:endnote>
  <w:endnote w:type="continuationSeparator" w:id="0">
    <w:p w:rsidR="00B8698C" w:rsidRDefault="00B8698C" w:rsidP="0007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13" w:rsidRPr="00070913" w:rsidRDefault="00070913" w:rsidP="0007091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70913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70913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70913">
      <w:rPr>
        <w:rFonts w:ascii="Times New Roman CYR" w:hAnsi="Times New Roman CYR"/>
        <w:b/>
        <w:sz w:val="20"/>
        <w:szCs w:val="20"/>
      </w:rPr>
      <w:t xml:space="preserve"> Т.М.</w:t>
    </w:r>
  </w:p>
  <w:p w:rsidR="00070913" w:rsidRDefault="00070913">
    <w:pPr>
      <w:pStyle w:val="a5"/>
    </w:pPr>
  </w:p>
  <w:p w:rsidR="00070913" w:rsidRDefault="000709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8C" w:rsidRDefault="00B8698C" w:rsidP="00070913">
      <w:pPr>
        <w:spacing w:after="0" w:line="240" w:lineRule="auto"/>
      </w:pPr>
      <w:r>
        <w:separator/>
      </w:r>
    </w:p>
  </w:footnote>
  <w:footnote w:type="continuationSeparator" w:id="0">
    <w:p w:rsidR="00B8698C" w:rsidRDefault="00B8698C" w:rsidP="00070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72"/>
    <w:rsid w:val="00070913"/>
    <w:rsid w:val="005F324C"/>
    <w:rsid w:val="00856472"/>
    <w:rsid w:val="00B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913"/>
  </w:style>
  <w:style w:type="paragraph" w:styleId="a5">
    <w:name w:val="footer"/>
    <w:basedOn w:val="a"/>
    <w:link w:val="a6"/>
    <w:uiPriority w:val="99"/>
    <w:unhideWhenUsed/>
    <w:rsid w:val="0007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913"/>
  </w:style>
  <w:style w:type="paragraph" w:styleId="a7">
    <w:name w:val="Balloon Text"/>
    <w:basedOn w:val="a"/>
    <w:link w:val="a8"/>
    <w:uiPriority w:val="99"/>
    <w:semiHidden/>
    <w:unhideWhenUsed/>
    <w:rsid w:val="0007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913"/>
  </w:style>
  <w:style w:type="paragraph" w:styleId="a5">
    <w:name w:val="footer"/>
    <w:basedOn w:val="a"/>
    <w:link w:val="a6"/>
    <w:uiPriority w:val="99"/>
    <w:unhideWhenUsed/>
    <w:rsid w:val="0007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913"/>
  </w:style>
  <w:style w:type="paragraph" w:styleId="a7">
    <w:name w:val="Balloon Text"/>
    <w:basedOn w:val="a"/>
    <w:link w:val="a8"/>
    <w:uiPriority w:val="99"/>
    <w:semiHidden/>
    <w:unhideWhenUsed/>
    <w:rsid w:val="0007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1438</Words>
  <Characters>8198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2021-07-21T16:52:00Z</dcterms:created>
  <dcterms:modified xsi:type="dcterms:W3CDTF">2021-07-21T17:06:00Z</dcterms:modified>
</cp:coreProperties>
</file>