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E7621" w14:textId="7A83B132" w:rsidR="00B6434A" w:rsidRDefault="006A2E37" w:rsidP="00B64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1-2. 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Соц</w:t>
      </w:r>
      <w:r w:rsidR="007F340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иально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-эконом</w:t>
      </w:r>
      <w:r w:rsidR="007F340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ическое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разв</w:t>
      </w:r>
      <w:r w:rsidR="007F340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итие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Каз</w:t>
      </w:r>
      <w:r w:rsidR="007F340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ахстана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в нач</w:t>
      </w:r>
      <w:r w:rsidR="007F340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але</w:t>
      </w:r>
      <w:r w:rsidR="00B6434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XX в. </w:t>
      </w:r>
    </w:p>
    <w:p w14:paraId="0AB6BF1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FCE56F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EAE14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52D1265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Петиция - это:</w:t>
      </w:r>
    </w:p>
    <w:p w14:paraId="3CB82D9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0B917B4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Коллективное ходатайство, подаваемое гражданами главе государства или высшим органам власти</w:t>
      </w:r>
    </w:p>
    <w:p w14:paraId="57CF09D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Требование от власти прекратить произвол</w:t>
      </w:r>
    </w:p>
    <w:p w14:paraId="3CB85DF6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Просьба разрешить заниматься торговлей</w:t>
      </w:r>
    </w:p>
    <w:p w14:paraId="07F96CC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Закон, предусматривающий свободы</w:t>
      </w:r>
    </w:p>
    <w:p w14:paraId="06CFC46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Прошение от граждан одной страны, учитывать интересы другой в случае совместной хозяйственной деятельности</w:t>
      </w:r>
    </w:p>
    <w:p w14:paraId="6BAF35CE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B0001F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A01687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 целью выживания и сохранения своих земель бывшие скотоводы вынуждены были:</w:t>
      </w:r>
    </w:p>
    <w:p w14:paraId="5311C12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B2C9F4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Переходить на оседлый образ жизни</w:t>
      </w:r>
    </w:p>
    <w:p w14:paraId="29E869E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Мигрировать в соседние страны</w:t>
      </w:r>
    </w:p>
    <w:p w14:paraId="543277A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Заниматься торговлей</w:t>
      </w:r>
    </w:p>
    <w:p w14:paraId="2F248A1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Собирать отряды для удерживания территории</w:t>
      </w:r>
    </w:p>
    <w:p w14:paraId="27D1B6EC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Составлять петиции и отсылать их императору</w:t>
      </w:r>
    </w:p>
    <w:p w14:paraId="3363422B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EE3B9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B70229D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Единица земельной площади, равная 2 400 кв. саженям или 1,09 гектара, которую использовали при изъятии земель:</w:t>
      </w:r>
    </w:p>
    <w:p w14:paraId="07EC9AF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1B018325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05DB2" w:rsidSect="00505DB2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2410E9A0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ДЯИАСТЕН </w:t>
      </w:r>
    </w:p>
    <w:p w14:paraId="37DF680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</w:t>
      </w:r>
    </w:p>
    <w:p w14:paraId="10A6CAA2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05DB2" w:rsidSect="00505DB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69B86684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41C29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FD34FF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правильную хронологию событий:</w:t>
      </w:r>
    </w:p>
    <w:p w14:paraId="38AF44D1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36EFE576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Сибирскому казачьему войску передали в "вечную собственность" полосу вдоль левого берега Иртыша</w:t>
      </w:r>
    </w:p>
    <w:p w14:paraId="2C42AA0C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Т.И. Седельников - депутат Государственной думы, защищавший интересы казахов</w:t>
      </w:r>
    </w:p>
    <w:p w14:paraId="1482617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Работа Второй Государственной думы</w:t>
      </w:r>
    </w:p>
    <w:p w14:paraId="68E189D6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Мустафа Шокай - секретарь мусульманской фракции </w:t>
      </w:r>
      <w:r w:rsidR="00B6434A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="00B6434A" w:rsidRPr="00B64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Государственной думы</w:t>
      </w:r>
    </w:p>
    <w:p w14:paraId="2F71C9C2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Царским указом введено военное положение на территории Акмолинской и Семипалатинской областей, в целях предупреждения волнений со стороны местного населения</w:t>
      </w:r>
    </w:p>
    <w:p w14:paraId="3B55EA5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A0C2E1F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70525AA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Петиционное движение в условиях революции и работы Государственной думы:</w:t>
      </w:r>
    </w:p>
    <w:p w14:paraId="226C1754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14:paraId="27C7AB96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Одной из самых важных петиций была Каркаралинская;</w:t>
      </w:r>
    </w:p>
    <w:p w14:paraId="320E6A91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годы первой русской революции инициатива по составлению и отправке петиций переходит к султанам и ходжам;</w:t>
      </w:r>
    </w:p>
    <w:p w14:paraId="6E1B04A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Содержание петиции на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Кояндино-Ботовской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ярмарке в основном касалась допуска казахов к работе в Государственной думе;</w:t>
      </w:r>
    </w:p>
    <w:p w14:paraId="1D8F7668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Все народы Российской империи лишились избирательных прав, после подавления русской революции в 1907 г.;</w:t>
      </w:r>
    </w:p>
    <w:p w14:paraId="23BE3C8A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Вторая Государственная дума заседала 104 дня;</w:t>
      </w:r>
    </w:p>
    <w:p w14:paraId="54253BEB" w14:textId="77777777" w:rsidR="00B6434A" w:rsidRPr="007F3409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7892A5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9E897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640CD660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Так называли "осевших" кочевников-казахов: </w:t>
      </w:r>
    </w:p>
    <w:p w14:paraId="5B88FE8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199A98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Барымтачи</w:t>
      </w:r>
      <w:proofErr w:type="spellEnd"/>
    </w:p>
    <w:p w14:paraId="6F0A99FB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Жатаки</w:t>
      </w:r>
      <w:proofErr w:type="spellEnd"/>
    </w:p>
    <w:p w14:paraId="04C2138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Басмачи</w:t>
      </w:r>
    </w:p>
    <w:p w14:paraId="247386F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Басурмане</w:t>
      </w:r>
    </w:p>
    <w:p w14:paraId="7F0EA88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Шаруа</w:t>
      </w:r>
      <w:proofErr w:type="spellEnd"/>
    </w:p>
    <w:p w14:paraId="7063E5E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76FAC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467F5885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Государственная дума - законосовещательный представительный орган России, учрежденный манифестом 17 октября 1905 г., просуществовал:</w:t>
      </w:r>
    </w:p>
    <w:p w14:paraId="1E73B0F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14:paraId="57580A75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от________до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__________ ___________________________</w:t>
      </w:r>
    </w:p>
    <w:p w14:paraId="6795FC7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003A33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26997F7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соответствия для всех вариантов ответа:</w:t>
      </w:r>
    </w:p>
    <w:p w14:paraId="69BB2C0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4C94FA9F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05DB2" w:rsidSect="00505DB2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0A5F817A" w14:textId="77777777" w:rsid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А.Н. Куропаткин</w:t>
      </w:r>
    </w:p>
    <w:p w14:paraId="0CF6E563" w14:textId="77777777" w:rsid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Машхур-Жусип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Копейулы</w:t>
      </w:r>
      <w:proofErr w:type="spellEnd"/>
    </w:p>
    <w:p w14:paraId="76CAC60D" w14:textId="77777777" w:rsid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Х. Мамедов</w:t>
      </w:r>
    </w:p>
    <w:p w14:paraId="5C1CDEAD" w14:textId="77777777" w:rsid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Нурекенов</w:t>
      </w:r>
      <w:proofErr w:type="spellEnd"/>
    </w:p>
    <w:p w14:paraId="5A9779B9" w14:textId="77777777" w:rsidR="00505DB2" w:rsidRPr="007F3409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Б. Каратаев</w:t>
      </w:r>
    </w:p>
    <w:p w14:paraId="0025971C" w14:textId="77777777" w:rsidR="00505DB2" w:rsidRPr="007F3409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22CC0A" w14:textId="77777777" w:rsidR="00505DB2" w:rsidRPr="007F3409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AFA5E51" w14:textId="77777777" w:rsidR="00B6434A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Депутат Государственной думы от Закавказья</w:t>
      </w:r>
    </w:p>
    <w:p w14:paraId="72014AF9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Один из составителей петиции</w:t>
      </w:r>
    </w:p>
    <w:p w14:paraId="36A634E8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Поэт и фольклорист</w:t>
      </w:r>
    </w:p>
    <w:p w14:paraId="21488B44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Правнук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Абулхаир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-хана </w:t>
      </w:r>
    </w:p>
    <w:p w14:paraId="7713612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Генерал-губернатор Туркестанского края</w:t>
      </w:r>
    </w:p>
    <w:p w14:paraId="3D8310E0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2B3704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EA85E5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05DB2" w:rsidSect="00505DB2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2C1F7C2F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EBD05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47A3AAF0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"При водворении в степи крестьян-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преселенцев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них отводились самые лучшие земли, нередко занятые киргизскими (казахскими) зимовками...С киргизами (казахами) не считались, заставляя уходить с насиженных мест", - писал:</w:t>
      </w:r>
    </w:p>
    <w:p w14:paraId="6CE1882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33177F8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П. Столыпин</w:t>
      </w:r>
    </w:p>
    <w:p w14:paraId="3BD42E4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Т. Рыскулов</w:t>
      </w:r>
    </w:p>
    <w:p w14:paraId="5601053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А. Букейханов</w:t>
      </w:r>
    </w:p>
    <w:p w14:paraId="003195C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А. Байтурсынов</w:t>
      </w:r>
    </w:p>
    <w:p w14:paraId="094CA142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В.К. Никольский</w:t>
      </w:r>
    </w:p>
    <w:p w14:paraId="5BD314E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D5C56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63034674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"Само существование казахского народа стало под угрозой", - считал:</w:t>
      </w:r>
    </w:p>
    <w:p w14:paraId="0FB2ACE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49FEED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А.Байтурсынов</w:t>
      </w:r>
      <w:proofErr w:type="spellEnd"/>
    </w:p>
    <w:p w14:paraId="169973B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Т.Рыскулов</w:t>
      </w:r>
      <w:proofErr w:type="spellEnd"/>
    </w:p>
    <w:p w14:paraId="17F7DD6A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А.Букейханов</w:t>
      </w:r>
      <w:proofErr w:type="spellEnd"/>
    </w:p>
    <w:p w14:paraId="1AF5E102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П.Столыпин</w:t>
      </w:r>
      <w:proofErr w:type="spellEnd"/>
    </w:p>
    <w:p w14:paraId="65C5D7BA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В.Никольский</w:t>
      </w:r>
      <w:proofErr w:type="spellEnd"/>
    </w:p>
    <w:p w14:paraId="71F1D7C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5EFEBFF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403D757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 главе национально-демократического движения в Казахстане в период первой русской революции встала наиболее передовая и образованная часть___________________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_ ,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лидером которой был _____________________________:</w:t>
      </w:r>
    </w:p>
    <w:p w14:paraId="10D062A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653CEB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14:paraId="37DEC935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14:paraId="78D9B4D1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14:paraId="52FAA97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Депутаты Государственной думы призывали прекратить переселение крестьян в Казахстан:</w:t>
      </w:r>
    </w:p>
    <w:p w14:paraId="754417A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4CC201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Пока казахи не научатся заниматься земледелием</w:t>
      </w:r>
    </w:p>
    <w:p w14:paraId="2BBB73E9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Пока не будут решены земельные права коренного населения</w:t>
      </w:r>
    </w:p>
    <w:p w14:paraId="515A796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Пока не будет покончено с революцией</w:t>
      </w:r>
    </w:p>
    <w:p w14:paraId="16F124E4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Пока не будут созданы для этого условия</w:t>
      </w:r>
    </w:p>
    <w:p w14:paraId="3C20ED9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Пока часть казахов не мигрирует в соседние страны</w:t>
      </w:r>
    </w:p>
    <w:p w14:paraId="5647542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74530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EA12A5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Хозяйственные единицы "столыпинской реформы":</w:t>
      </w:r>
    </w:p>
    <w:p w14:paraId="17E2822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7A7181C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Фермы и отроги</w:t>
      </w:r>
    </w:p>
    <w:p w14:paraId="1054C82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Области и районы</w:t>
      </w:r>
    </w:p>
    <w:p w14:paraId="1F8E91A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Деревни и села</w:t>
      </w:r>
    </w:p>
    <w:p w14:paraId="3B766A3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Отруба и хутора</w:t>
      </w:r>
    </w:p>
    <w:p w14:paraId="48D5A2D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Деляны и десятины</w:t>
      </w:r>
    </w:p>
    <w:p w14:paraId="46D3CF71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C9FFA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4E60E50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64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 ознаменовалось оживлением общественно-политической жизни, связанной с:</w:t>
      </w:r>
    </w:p>
    <w:p w14:paraId="763F556B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6BCF13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Русско-японской войной 1904-1905 гг.</w:t>
      </w:r>
    </w:p>
    <w:p w14:paraId="497DC07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Первой русской революцией 1905-1907 гг.</w:t>
      </w:r>
    </w:p>
    <w:p w14:paraId="784C6838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Восстанием 1916 г. в Казахстане</w:t>
      </w:r>
    </w:p>
    <w:p w14:paraId="26471CE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Первой Мировой войной 1914-1918 гг.</w:t>
      </w:r>
    </w:p>
    <w:p w14:paraId="112C03B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Столыпинской реформы 1906 г.</w:t>
      </w:r>
    </w:p>
    <w:p w14:paraId="60972F63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01D3BD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1824CD4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"С 1899 года между казахами и переселенцами участились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межтнические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конфликты", - писал:</w:t>
      </w:r>
    </w:p>
    <w:p w14:paraId="56E411E8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68FC774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Бахытжан Каратаев</w:t>
      </w:r>
    </w:p>
    <w:p w14:paraId="54E35C4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Сакен Сейфулин</w:t>
      </w:r>
    </w:p>
    <w:p w14:paraId="3157A69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Ахмет Байтурсынов</w:t>
      </w:r>
    </w:p>
    <w:p w14:paraId="0A9E1146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Алихан Букейханов</w:t>
      </w:r>
    </w:p>
    <w:p w14:paraId="6D0962EC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Турар Рыскулов</w:t>
      </w:r>
    </w:p>
    <w:p w14:paraId="1C24F64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0946C7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6BED2E9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Территории переселения, согласно "столыпинской реформы":</w:t>
      </w:r>
    </w:p>
    <w:p w14:paraId="052118B9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1BE17CB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Средняя Азия, Сибирь, Поволжье</w:t>
      </w:r>
    </w:p>
    <w:p w14:paraId="54A3B57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Кавказ, Казахстан, Средняя Азия</w:t>
      </w:r>
    </w:p>
    <w:p w14:paraId="2776681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Сибирь, Средняя Азия, Казахстан</w:t>
      </w:r>
    </w:p>
    <w:p w14:paraId="0483C82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Казахстан, Поволжье, Сибирь</w:t>
      </w:r>
    </w:p>
    <w:p w14:paraId="4EA1F71A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Сибирь, Средняя Азия, Кавказ</w:t>
      </w:r>
    </w:p>
    <w:p w14:paraId="36917B1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2CB2C6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7BD301F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Одной из специфических форм борьбы коренного населения за свои права была подача петиций, которые были обращены к:</w:t>
      </w:r>
    </w:p>
    <w:p w14:paraId="69001941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43D5C46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Казахским султанам</w:t>
      </w:r>
    </w:p>
    <w:p w14:paraId="7ADD866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Иностранным государствам</w:t>
      </w:r>
    </w:p>
    <w:p w14:paraId="1F7AF4F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Уездным начальникам</w:t>
      </w:r>
    </w:p>
    <w:p w14:paraId="4B147AD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Российским ученым</w:t>
      </w:r>
    </w:p>
    <w:p w14:paraId="6BB8DB59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Казахской интеллигенции</w:t>
      </w:r>
    </w:p>
    <w:p w14:paraId="2DC3D859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Военным губернаторам</w:t>
      </w:r>
    </w:p>
    <w:p w14:paraId="4D4FA14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Политическим организациям</w:t>
      </w:r>
    </w:p>
    <w:p w14:paraId="02EAFD8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Российскому Императору</w:t>
      </w:r>
    </w:p>
    <w:p w14:paraId="0C0E057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F511CF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24B8FFAB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Массовое разорение и обнищание казахов явилось следствием:</w:t>
      </w:r>
    </w:p>
    <w:p w14:paraId="683506AB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54DB18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Революционным движением в крае</w:t>
      </w:r>
    </w:p>
    <w:p w14:paraId="209FD997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Переходом на оседлый образ жизни</w:t>
      </w:r>
    </w:p>
    <w:p w14:paraId="2F6B380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Столыпинской аграрной реформы</w:t>
      </w:r>
    </w:p>
    <w:p w14:paraId="3F50DA34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Манифеста Николая </w:t>
      </w:r>
      <w:r w:rsidR="00B6434A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B6434A" w:rsidRPr="00B64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о создании Государственной думы</w:t>
      </w:r>
    </w:p>
    <w:p w14:paraId="1BCFD42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Переселением большей части населения в соседние государства</w:t>
      </w:r>
    </w:p>
    <w:p w14:paraId="0F0BDA01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B7246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10FCDE5D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работе Первой Государственной думы России от казахов участвовали:</w:t>
      </w:r>
    </w:p>
    <w:p w14:paraId="4FEB3FD2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EFC314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Ахмет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Беримжанов</w:t>
      </w:r>
      <w:proofErr w:type="spellEnd"/>
    </w:p>
    <w:p w14:paraId="7BFC6B41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Шаймерден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Косшегулулы</w:t>
      </w:r>
      <w:proofErr w:type="spellEnd"/>
    </w:p>
    <w:p w14:paraId="1DAB885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Мухамеджан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589B130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Темиргали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Нурекенов</w:t>
      </w:r>
      <w:proofErr w:type="spellEnd"/>
    </w:p>
    <w:p w14:paraId="5036CD90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Беимбет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Майлин</w:t>
      </w:r>
    </w:p>
    <w:p w14:paraId="6178E01B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Сакен Сейфулин</w:t>
      </w:r>
    </w:p>
    <w:p w14:paraId="753A60FE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Алихан Букейханов</w:t>
      </w:r>
    </w:p>
    <w:p w14:paraId="5BA7F3C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Бахытжан Каратаев</w:t>
      </w:r>
    </w:p>
    <w:p w14:paraId="553FC460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A5D81BA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404670C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1904-1905 гг. царское правительство поделило территорию Казахстана на пять переселенческих районов:</w:t>
      </w:r>
    </w:p>
    <w:p w14:paraId="69620CBC" w14:textId="77777777" w:rsidR="00B6434A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18F8533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Мангистауский, Семипалатинский, Уральский, Туркестанский,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Семиреченский</w:t>
      </w:r>
      <w:proofErr w:type="spellEnd"/>
    </w:p>
    <w:p w14:paraId="29F5EDDD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Акмолинский, Семипалатинский,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Семиреченский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, Петропавловский, Павлодарский</w:t>
      </w:r>
    </w:p>
    <w:p w14:paraId="5AB30655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Усть-Каменогорский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, Мангистауский, Уральский, Павлодарский, Степной</w:t>
      </w:r>
    </w:p>
    <w:p w14:paraId="2106DCEC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Семиреченский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, Гурьевский, Акмолинский, Тургайский, Петропавловский</w:t>
      </w:r>
    </w:p>
    <w:p w14:paraId="1F560EBF" w14:textId="77777777" w:rsidR="00B6434A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Тургайско</w:t>
      </w:r>
      <w:proofErr w:type="spellEnd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 xml:space="preserve">-Уральский, Акмолинский, Семипалатинский, Сырдарьинский, </w:t>
      </w:r>
      <w:proofErr w:type="spellStart"/>
      <w:r w:rsidR="00B6434A">
        <w:rPr>
          <w:rFonts w:ascii="Times New Roman CYR" w:hAnsi="Times New Roman CYR" w:cs="Times New Roman CYR"/>
          <w:color w:val="000000"/>
          <w:sz w:val="24"/>
          <w:szCs w:val="24"/>
        </w:rPr>
        <w:t>Семиреченский</w:t>
      </w:r>
      <w:proofErr w:type="spellEnd"/>
    </w:p>
    <w:p w14:paraId="43807407" w14:textId="77777777" w:rsidR="00B6434A" w:rsidRPr="007F3409" w:rsidRDefault="00B6434A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F004B0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F0AD1A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2D9E21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18301C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FA46AA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75ACD7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774A015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2DEF4B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41C36D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F2E265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E42691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A8557A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E40A22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65618B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85BC4E6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9D7642" w14:textId="77777777" w:rsidR="00505DB2" w:rsidRPr="007F3409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CE9F7D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505DB2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53C94C43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1) A;</w:t>
      </w:r>
    </w:p>
    <w:p w14:paraId="6C7F759D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2) A;</w:t>
      </w:r>
    </w:p>
    <w:p w14:paraId="70CFE89D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3) "ДЕСЯТИНА".</w:t>
      </w:r>
    </w:p>
    <w:p w14:paraId="731BD47B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4) 1; 4; 3; 5; 2; </w:t>
      </w:r>
    </w:p>
    <w:p w14:paraId="0DB35FDC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A) Да; B) Нет; C) Да; D) Нет; E) Да; </w:t>
      </w:r>
    </w:p>
    <w:p w14:paraId="35712110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6) B;</w:t>
      </w:r>
    </w:p>
    <w:p w14:paraId="500E27BF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7) Верный ответ в диапазоне от 1906 до 1917.; </w:t>
      </w:r>
    </w:p>
    <w:p w14:paraId="4A17A86C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1) E; 2) C; 3) A; 4) B; 5) D; </w:t>
      </w:r>
    </w:p>
    <w:p w14:paraId="08A50F81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9) E;</w:t>
      </w:r>
    </w:p>
    <w:p w14:paraId="3F507A4A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10) A;</w:t>
      </w:r>
    </w:p>
    <w:p w14:paraId="0D704C17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</w:rPr>
        <w:t>11) "интеллигенции,  Алихан Букейханов".</w:t>
      </w:r>
    </w:p>
    <w:p w14:paraId="2823D4B7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B;</w:t>
      </w:r>
    </w:p>
    <w:p w14:paraId="01A43977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D;</w:t>
      </w:r>
    </w:p>
    <w:p w14:paraId="143D3A90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B;</w:t>
      </w:r>
    </w:p>
    <w:p w14:paraId="0BFC5FDD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E;</w:t>
      </w:r>
    </w:p>
    <w:p w14:paraId="6BF64D14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C;</w:t>
      </w:r>
    </w:p>
    <w:p w14:paraId="62F7EBC4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17) C; F; H; </w:t>
      </w:r>
    </w:p>
    <w:p w14:paraId="5C1CAB39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C;</w:t>
      </w:r>
    </w:p>
    <w:p w14:paraId="52E18E8F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19) A; B; G; </w:t>
      </w:r>
    </w:p>
    <w:p w14:paraId="3226F085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505DB2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E;</w:t>
      </w:r>
    </w:p>
    <w:p w14:paraId="1AE5FFBA" w14:textId="77777777" w:rsidR="00505DB2" w:rsidRPr="00505DB2" w:rsidRDefault="00505DB2" w:rsidP="00505DB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04903B25" w14:textId="77777777" w:rsidR="00505DB2" w:rsidRPr="00505DB2" w:rsidRDefault="00505DB2" w:rsidP="00505DB2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  <w:lang w:val="en-US"/>
        </w:rPr>
      </w:pPr>
    </w:p>
    <w:p w14:paraId="2C39B33D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C9DF8DD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360F7A0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A087797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1E093C2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F9119EC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C9C3F2B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130033A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9F8A12A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24B7A9B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4AB8EE8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4964B32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4CFB31A" w14:textId="77777777" w:rsid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F16C28A" w14:textId="77777777" w:rsidR="00505DB2" w:rsidRPr="00505DB2" w:rsidRDefault="00505DB2" w:rsidP="00B6434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505DB2" w:rsidRPr="00505DB2" w:rsidSect="00505DB2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B0"/>
    <w:rsid w:val="00060D7A"/>
    <w:rsid w:val="00505DB2"/>
    <w:rsid w:val="006A2E37"/>
    <w:rsid w:val="007F3409"/>
    <w:rsid w:val="00865F81"/>
    <w:rsid w:val="00A813CF"/>
    <w:rsid w:val="00B6434A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8E3"/>
  <w15:docId w15:val="{9B55C904-45F1-42DE-8FAA-C57E458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5</cp:revision>
  <dcterms:created xsi:type="dcterms:W3CDTF">2021-04-21T14:14:00Z</dcterms:created>
  <dcterms:modified xsi:type="dcterms:W3CDTF">2024-09-03T02:40:00Z</dcterms:modified>
</cp:coreProperties>
</file>