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A1BE7" w14:textId="76E89AE9" w:rsidR="00544EC5" w:rsidRDefault="00F178AF" w:rsidP="00544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§ 25. </w:t>
      </w:r>
      <w:proofErr w:type="spellStart"/>
      <w:r w:rsidR="00544EC5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Каныш</w:t>
      </w:r>
      <w:proofErr w:type="spellEnd"/>
      <w:r w:rsidR="00544EC5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Сатпаев - выдающийся ученый</w:t>
      </w:r>
    </w:p>
    <w:p w14:paraId="11ED62DC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AF641CD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44731EF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14:paraId="2A537D36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Каменная плита с вершины сопки Алтын-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Шокы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 древней надписью, найденная Сатпаевым хранится в:</w:t>
      </w:r>
    </w:p>
    <w:p w14:paraId="5FF73CDC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2AE69F43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Третьяковской галерее</w:t>
      </w:r>
    </w:p>
    <w:p w14:paraId="6C7890EC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Эрмитаже</w:t>
      </w:r>
    </w:p>
    <w:p w14:paraId="685CA7CA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Лувре</w:t>
      </w:r>
    </w:p>
    <w:p w14:paraId="459DEC8A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Национальном музее истории</w:t>
      </w:r>
    </w:p>
    <w:p w14:paraId="56884326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Музее Мадам Тюссо</w:t>
      </w:r>
    </w:p>
    <w:p w14:paraId="4484DA8D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7C13395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14:paraId="09E4A53D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Именем Сатпаева названы:</w:t>
      </w:r>
    </w:p>
    <w:p w14:paraId="23A3BAED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14:paraId="5B46DE8D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Институт физических наук</w:t>
      </w:r>
    </w:p>
    <w:p w14:paraId="48D4B9DD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Звезда</w:t>
      </w:r>
    </w:p>
    <w:p w14:paraId="23EB29AE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Река</w:t>
      </w:r>
    </w:p>
    <w:p w14:paraId="0FAABC40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Прибор</w:t>
      </w:r>
    </w:p>
    <w:p w14:paraId="24049408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Минерал</w:t>
      </w:r>
    </w:p>
    <w:p w14:paraId="5EAFB3E5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Гора</w:t>
      </w:r>
    </w:p>
    <w:p w14:paraId="159552DA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Астероид</w:t>
      </w:r>
    </w:p>
    <w:p w14:paraId="1C9835F0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Ледник</w:t>
      </w:r>
    </w:p>
    <w:p w14:paraId="1659E945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256AE92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14:paraId="2273DADA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1952 г. К.И. Сатпаев:</w:t>
      </w:r>
    </w:p>
    <w:p w14:paraId="519F9F6E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73B42EAD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Был назначен на должность президента АН КазССР</w:t>
      </w:r>
    </w:p>
    <w:p w14:paraId="626F9C61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 xml:space="preserve">Подвергся гонениям и освобожден от должности президента </w:t>
      </w:r>
      <w:proofErr w:type="gramStart"/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АН  КазССР</w:t>
      </w:r>
      <w:proofErr w:type="gramEnd"/>
    </w:p>
    <w:p w14:paraId="6ECF270D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Был переведен на работу в Европу</w:t>
      </w:r>
    </w:p>
    <w:p w14:paraId="1C1A1A8E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Получил назначение первого секретаря компартии КазССР</w:t>
      </w:r>
    </w:p>
    <w:p w14:paraId="307984BE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Открыл месторождение в Восточном Казахстане</w:t>
      </w:r>
    </w:p>
    <w:p w14:paraId="40E6279E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88AB3E2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14:paraId="5C23DCFC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"От труда люди не умирают, а становятся крепкими и гордыми", - так учил(а)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Каныша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его:</w:t>
      </w:r>
    </w:p>
    <w:p w14:paraId="66E1A15C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78F84340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Учитель</w:t>
      </w:r>
    </w:p>
    <w:p w14:paraId="6738DF9D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Дядя</w:t>
      </w:r>
    </w:p>
    <w:p w14:paraId="0BE7837F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Отец</w:t>
      </w:r>
    </w:p>
    <w:p w14:paraId="4BAC6379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Мать</w:t>
      </w:r>
    </w:p>
    <w:p w14:paraId="2F70E59C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Дед</w:t>
      </w:r>
    </w:p>
    <w:p w14:paraId="1925648C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A8EFE4A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14:paraId="6ABE35E5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Крупнейшие ученые Москвы в годы войны:</w:t>
      </w:r>
    </w:p>
    <w:p w14:paraId="1E268A4E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47948C55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Игнорировали исследования Сатпаева</w:t>
      </w:r>
    </w:p>
    <w:p w14:paraId="28D862FC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Были эвакуированы в Казахстан</w:t>
      </w:r>
    </w:p>
    <w:p w14:paraId="105A29AD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Приглашали Сатпаева в Москву</w:t>
      </w:r>
    </w:p>
    <w:p w14:paraId="6DFD9A4D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Восхищались Сатпаевым</w:t>
      </w:r>
    </w:p>
    <w:p w14:paraId="35156E9D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 xml:space="preserve">Были </w:t>
      </w:r>
      <w:proofErr w:type="spellStart"/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ээвакуированы</w:t>
      </w:r>
      <w:proofErr w:type="spellEnd"/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Сибирь</w:t>
      </w:r>
    </w:p>
    <w:p w14:paraId="12415395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F3026BC" w14:textId="77777777" w:rsidR="008D6776" w:rsidRPr="00073591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254AEF90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#6</w:t>
      </w:r>
    </w:p>
    <w:p w14:paraId="46D52521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За </w:t>
      </w:r>
      <w:r w:rsidR="008D6776">
        <w:rPr>
          <w:rFonts w:ascii="Times New Roman CYR" w:hAnsi="Times New Roman CYR" w:cs="Times New Roman CYR"/>
          <w:color w:val="000000"/>
          <w:sz w:val="24"/>
          <w:szCs w:val="24"/>
        </w:rPr>
        <w:t>открытие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Улытау-Жезказганского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месторождения К. И. Сатпаев был удостоен:</w:t>
      </w:r>
    </w:p>
    <w:p w14:paraId="79FE3734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2898CC63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Премии Сталина</w:t>
      </w:r>
    </w:p>
    <w:p w14:paraId="08E5CD9B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Похвалы И. Сталина</w:t>
      </w:r>
    </w:p>
    <w:p w14:paraId="730D6C67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Ордена Ленина</w:t>
      </w:r>
    </w:p>
    <w:p w14:paraId="650494FD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Героя Советского Союза</w:t>
      </w:r>
    </w:p>
    <w:p w14:paraId="7BD4AB90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Орденом Отечественной войны 2-й степени</w:t>
      </w:r>
    </w:p>
    <w:p w14:paraId="28C6A49B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7A59A5C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14:paraId="571FA345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К. И. Сатпаев открыл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Улытау-Жезказганское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месторождение:</w:t>
      </w:r>
    </w:p>
    <w:p w14:paraId="73C784D3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483F8F08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Меди</w:t>
      </w:r>
    </w:p>
    <w:p w14:paraId="495F13D3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Свинца</w:t>
      </w:r>
    </w:p>
    <w:p w14:paraId="5F887166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Серебра</w:t>
      </w:r>
    </w:p>
    <w:p w14:paraId="1073378A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Олова</w:t>
      </w:r>
    </w:p>
    <w:p w14:paraId="2F2668AC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Алюминия</w:t>
      </w:r>
    </w:p>
    <w:p w14:paraId="6F8A6985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BFF07C2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14:paraId="71D95B71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Укажите истинность или ложность для всех вариантов:</w:t>
      </w:r>
    </w:p>
    <w:p w14:paraId="3A95E035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истинность или ложность вариантов ответа:</w:t>
      </w:r>
    </w:p>
    <w:p w14:paraId="22C7294C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8D6776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 xml:space="preserve"> К.И. Сатпаев - автор более 640 научных работ</w:t>
      </w:r>
    </w:p>
    <w:p w14:paraId="4D880C7E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8D6776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Улытау-Жезказганское</w:t>
      </w:r>
      <w:proofErr w:type="spellEnd"/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 xml:space="preserve"> месторождение открыл Михаил Усов</w:t>
      </w:r>
    </w:p>
    <w:p w14:paraId="77542D57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8D6776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 xml:space="preserve"> К.И. Сатпаев давал названия месторождениям по имени политических руководителей</w:t>
      </w:r>
    </w:p>
    <w:p w14:paraId="735C4E33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8D6776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 xml:space="preserve"> К.И. Сатпаев стал первым ученым-геологом из казахов</w:t>
      </w:r>
    </w:p>
    <w:p w14:paraId="3730F470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8D6776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 xml:space="preserve"> В 1946 г. К.И. Сатпаев участвовал в </w:t>
      </w:r>
      <w:proofErr w:type="spellStart"/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арахеологической</w:t>
      </w:r>
      <w:proofErr w:type="spellEnd"/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 xml:space="preserve"> экспедиции А. </w:t>
      </w:r>
      <w:proofErr w:type="spellStart"/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Маргулана</w:t>
      </w:r>
      <w:proofErr w:type="spellEnd"/>
    </w:p>
    <w:p w14:paraId="6C1E348B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DD299C0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14:paraId="73615242" w14:textId="77777777" w:rsidR="00544EC5" w:rsidRPr="008D6776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D6776">
        <w:rPr>
          <w:rFonts w:ascii="Times New Roman CYR" w:hAnsi="Times New Roman CYR" w:cs="Times New Roman CYR"/>
          <w:color w:val="000000"/>
          <w:sz w:val="24"/>
          <w:szCs w:val="24"/>
        </w:rPr>
        <w:t>Металлогения - это:</w:t>
      </w:r>
    </w:p>
    <w:p w14:paraId="779DA350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758F1F48" w14:textId="77777777" w:rsidR="00544EC5" w:rsidRPr="008D6776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D6776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544EC5" w:rsidRPr="008D6776">
        <w:rPr>
          <w:rFonts w:ascii="Times New Roman CYR" w:hAnsi="Times New Roman CYR" w:cs="Times New Roman CYR"/>
          <w:color w:val="000000"/>
          <w:sz w:val="24"/>
          <w:szCs w:val="24"/>
        </w:rPr>
        <w:t>Раздел науки о методах получения новых сплавов</w:t>
      </w:r>
    </w:p>
    <w:p w14:paraId="0EB00AAA" w14:textId="77777777" w:rsidR="00544EC5" w:rsidRPr="008D6776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D6776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544EC5" w:rsidRPr="008D6776">
        <w:rPr>
          <w:rFonts w:ascii="Times New Roman CYR" w:hAnsi="Times New Roman CYR" w:cs="Times New Roman CYR"/>
          <w:color w:val="000000"/>
          <w:sz w:val="24"/>
          <w:szCs w:val="24"/>
        </w:rPr>
        <w:t>Раздел учения о полезных ископаемых, закономерностях формирования и размещения рудных месторождений</w:t>
      </w:r>
    </w:p>
    <w:p w14:paraId="1295D8D4" w14:textId="77777777" w:rsidR="00544EC5" w:rsidRPr="008D6776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D6776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544EC5" w:rsidRPr="008D6776">
        <w:rPr>
          <w:rFonts w:ascii="Times New Roman CYR" w:hAnsi="Times New Roman CYR" w:cs="Times New Roman CYR"/>
          <w:color w:val="000000"/>
          <w:sz w:val="24"/>
          <w:szCs w:val="24"/>
        </w:rPr>
        <w:t>Раздел учения о редкоземельных металлах</w:t>
      </w:r>
    </w:p>
    <w:p w14:paraId="19ABF1EB" w14:textId="77777777" w:rsidR="00544EC5" w:rsidRPr="008D6776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D6776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544EC5" w:rsidRPr="008D6776">
        <w:rPr>
          <w:rFonts w:ascii="Times New Roman CYR" w:hAnsi="Times New Roman CYR" w:cs="Times New Roman CYR"/>
          <w:color w:val="000000"/>
          <w:sz w:val="24"/>
          <w:szCs w:val="24"/>
        </w:rPr>
        <w:t xml:space="preserve">Раздел науки о металлах, закономерностях их формирования и размещения в природе </w:t>
      </w:r>
    </w:p>
    <w:p w14:paraId="746C80FC" w14:textId="77777777" w:rsidR="00544EC5" w:rsidRPr="008D6776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D6776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544EC5" w:rsidRPr="008D6776">
        <w:rPr>
          <w:rFonts w:ascii="Times New Roman CYR" w:hAnsi="Times New Roman CYR" w:cs="Times New Roman CYR"/>
          <w:color w:val="000000"/>
          <w:sz w:val="24"/>
          <w:szCs w:val="24"/>
        </w:rPr>
        <w:t>Раздел науки о способах добычи руд</w:t>
      </w:r>
    </w:p>
    <w:p w14:paraId="019D41BB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8EF51EB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14:paraId="60265393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Содержимое месторождений, открытых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Сатпаевым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отражалось в:</w:t>
      </w:r>
    </w:p>
    <w:p w14:paraId="39612461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5EBD63AB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Названиях руд</w:t>
      </w:r>
    </w:p>
    <w:p w14:paraId="22A58D6F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Названиях героев революции</w:t>
      </w:r>
    </w:p>
    <w:p w14:paraId="442FADE5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Названиях батыров</w:t>
      </w:r>
    </w:p>
    <w:p w14:paraId="742F0A79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Названиях местности</w:t>
      </w:r>
    </w:p>
    <w:p w14:paraId="4BB1AD75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Названиях политических руководителей</w:t>
      </w:r>
    </w:p>
    <w:p w14:paraId="7A5831C0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4798132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14:paraId="645E2B1C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После назначения К.И. Сатпаева в июне 1946 г. руководителем Казахского филиала академии наук СССР филиал:</w:t>
      </w:r>
    </w:p>
    <w:p w14:paraId="0BA8CA1C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655E4E17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Начал работы по новым направлениям науки</w:t>
      </w:r>
    </w:p>
    <w:p w14:paraId="6DE6B1DA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Переехал в Москву</w:t>
      </w:r>
    </w:p>
    <w:p w14:paraId="4641EECF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Был закрыт</w:t>
      </w:r>
    </w:p>
    <w:p w14:paraId="6A73435A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D)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Стал Академией наук КазССР</w:t>
      </w:r>
    </w:p>
    <w:p w14:paraId="62EBD0D3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Стал ведущим в СССР</w:t>
      </w:r>
    </w:p>
    <w:p w14:paraId="0BB71588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9C1C4F2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14:paraId="69AD36C7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"Большая особенность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Каныша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заключалась в том, что он и с химиком, и с биологом, и с физиком, и с медиком, да и с историком и филологом может разговаривать на их научном языке", - так писал о нем:</w:t>
      </w:r>
    </w:p>
    <w:p w14:paraId="351B5958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753F51C4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 xml:space="preserve">Ш.Е. </w:t>
      </w:r>
      <w:proofErr w:type="spellStart"/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Есенов</w:t>
      </w:r>
      <w:proofErr w:type="spellEnd"/>
    </w:p>
    <w:p w14:paraId="1930D360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М. Ауэзов</w:t>
      </w:r>
    </w:p>
    <w:p w14:paraId="0129D76E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Г. Мусрепов</w:t>
      </w:r>
    </w:p>
    <w:p w14:paraId="3D3A4A5D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 xml:space="preserve">А.Х. </w:t>
      </w:r>
      <w:proofErr w:type="spellStart"/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Маргулан</w:t>
      </w:r>
      <w:proofErr w:type="spellEnd"/>
    </w:p>
    <w:p w14:paraId="00439C7E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М.А. Усов</w:t>
      </w:r>
    </w:p>
    <w:p w14:paraId="3CD75063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B33ABCD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14:paraId="7852A46C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К. Сатпаев разработал метод для исследования:</w:t>
      </w:r>
    </w:p>
    <w:p w14:paraId="157AB1FB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1F0AAFA5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Краеведения</w:t>
      </w:r>
    </w:p>
    <w:p w14:paraId="78010F06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Гидрологии</w:t>
      </w:r>
    </w:p>
    <w:p w14:paraId="5BAA6153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Металлогении</w:t>
      </w:r>
    </w:p>
    <w:p w14:paraId="326488A4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Фольклора</w:t>
      </w:r>
    </w:p>
    <w:p w14:paraId="55DACD19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Генетики</w:t>
      </w:r>
    </w:p>
    <w:p w14:paraId="45FB29E6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F833305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14:paraId="7749382E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Биография К. Сатпаева. Расположите в хронологической последовательности:</w:t>
      </w:r>
    </w:p>
    <w:p w14:paraId="4EFD3618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порядок следования всех 5 вариантов ответа:</w:t>
      </w:r>
    </w:p>
    <w:p w14:paraId="63111A72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D6776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 xml:space="preserve"> Обучение в </w:t>
      </w:r>
      <w:proofErr w:type="spellStart"/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Аккелинской</w:t>
      </w:r>
      <w:proofErr w:type="spellEnd"/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 xml:space="preserve"> школе</w:t>
      </w:r>
    </w:p>
    <w:p w14:paraId="22307E8D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D6776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 xml:space="preserve"> Возглавил Институт геологических наук</w:t>
      </w:r>
    </w:p>
    <w:p w14:paraId="3973B9B8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D6776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 xml:space="preserve"> Работал учителем естествознания двухгодичных курсов</w:t>
      </w:r>
    </w:p>
    <w:p w14:paraId="27A8A129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D6776">
        <w:rPr>
          <w:rFonts w:ascii="Times New Roman CYR" w:hAnsi="Times New Roman CYR" w:cs="Times New Roman CYR"/>
          <w:color w:val="000000"/>
          <w:sz w:val="24"/>
          <w:szCs w:val="24"/>
        </w:rPr>
        <w:t>4.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 xml:space="preserve"> Обучение в Павлодарской русско-казахской школе</w:t>
      </w:r>
    </w:p>
    <w:p w14:paraId="0B3B6928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73591">
        <w:rPr>
          <w:rFonts w:ascii="Times New Roman CYR" w:hAnsi="Times New Roman CYR" w:cs="Times New Roman CYR"/>
          <w:color w:val="000000"/>
          <w:sz w:val="24"/>
          <w:szCs w:val="24"/>
        </w:rPr>
        <w:t>5.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 xml:space="preserve"> Обучение в Семипалатинской семинарии</w:t>
      </w:r>
    </w:p>
    <w:p w14:paraId="013DCD0C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AEFEA99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14:paraId="2107D3FD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"Под влиянием отца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Каныш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Иматай-улы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 детские годы с увлечением занимался _______________, персидским языками. Выучил стихи Хафиза, Саади, __________. Некоторые вещи он знал настолько хорошо, что иногда в часы досуга, особенно когда отдыхал на курортах, любил подолгу читать наизусть", - так писал о нем _________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Маргулан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445C5F23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6BA8D78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Запишите ответ:</w:t>
      </w:r>
    </w:p>
    <w:p w14:paraId="5DD20092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14:paraId="5C6CC1EC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3584F41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#16</w:t>
      </w:r>
    </w:p>
    <w:p w14:paraId="7DE54641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Именем Сатпаева названы:</w:t>
      </w:r>
    </w:p>
    <w:p w14:paraId="5FC51D0E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14:paraId="27F87C3A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Улицы</w:t>
      </w:r>
    </w:p>
    <w:p w14:paraId="02C28442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Геологическая карта</w:t>
      </w:r>
    </w:p>
    <w:p w14:paraId="7B587A84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Страна</w:t>
      </w:r>
    </w:p>
    <w:p w14:paraId="0C61100C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Институт геологических наук</w:t>
      </w:r>
    </w:p>
    <w:p w14:paraId="02B14ABE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Курган</w:t>
      </w:r>
    </w:p>
    <w:p w14:paraId="668D1F35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Театр</w:t>
      </w:r>
    </w:p>
    <w:p w14:paraId="4EF31955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Водоем</w:t>
      </w:r>
    </w:p>
    <w:p w14:paraId="5F1FC3FE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Город</w:t>
      </w:r>
    </w:p>
    <w:p w14:paraId="60AED99D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EDF3CEB" w14:textId="77777777" w:rsidR="008D6776" w:rsidRPr="00073591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4530D7E4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#17</w:t>
      </w:r>
    </w:p>
    <w:p w14:paraId="7DD71B78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К.И. Сатпаев был вновь избран президентом АН КазССР в:</w:t>
      </w:r>
    </w:p>
    <w:p w14:paraId="4045BC09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4E4B7F68" w14:textId="77777777" w:rsidR="00544EC5" w:rsidRPr="008D6776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D677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="00544EC5" w:rsidRPr="008D677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1955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="00544EC5" w:rsidRPr="008D677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4163A654" w14:textId="77777777" w:rsidR="00544EC5" w:rsidRPr="008D6776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D677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="00544EC5" w:rsidRPr="008D677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1957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="00544EC5" w:rsidRPr="008D677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26F0AD6C" w14:textId="77777777" w:rsidR="00544EC5" w:rsidRPr="008D6776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D677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</w:t>
      </w:r>
      <w:r w:rsidR="00544EC5" w:rsidRPr="008D677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1960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="00544EC5" w:rsidRPr="008D677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7A39D7F4" w14:textId="77777777" w:rsidR="00544EC5" w:rsidRPr="008D6776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D677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</w:t>
      </w:r>
      <w:r w:rsidR="00544EC5" w:rsidRPr="008D677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1953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="00544EC5" w:rsidRPr="008D677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181EB609" w14:textId="77777777" w:rsidR="00544EC5" w:rsidRPr="008D6776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D677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E) </w:t>
      </w:r>
      <w:r w:rsidR="00544EC5" w:rsidRPr="008D677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1959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="00544EC5" w:rsidRPr="008D677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6D3A3DA0" w14:textId="77777777" w:rsidR="00544EC5" w:rsidRPr="008D6776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6E5B1277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#18</w:t>
      </w:r>
    </w:p>
    <w:p w14:paraId="36E05C70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честь К.И. Сатпаева учреждена премия в области:</w:t>
      </w:r>
    </w:p>
    <w:p w14:paraId="5846FC3E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3647C245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Геологических наук</w:t>
      </w:r>
    </w:p>
    <w:p w14:paraId="79F4B28B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Биологических наук</w:t>
      </w:r>
    </w:p>
    <w:p w14:paraId="3B728AC3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Гуманитарных наук</w:t>
      </w:r>
    </w:p>
    <w:p w14:paraId="344235E1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Исторических наук</w:t>
      </w:r>
    </w:p>
    <w:p w14:paraId="6B19C6D0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Естественных наук</w:t>
      </w:r>
    </w:p>
    <w:p w14:paraId="56ECFDBE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CCF3651" w14:textId="77777777" w:rsidR="00544EC5" w:rsidRPr="008D6776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</w:t>
      </w:r>
      <w:r w:rsidRPr="008D6776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19</w:t>
      </w:r>
    </w:p>
    <w:p w14:paraId="1463A888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1927 г. К.И. Сатпаев составил и опубликовал в Москве сборник казахского народного эпоса:</w:t>
      </w:r>
    </w:p>
    <w:p w14:paraId="4E451A7C" w14:textId="77777777" w:rsidR="00544EC5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4C15DFE9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"</w:t>
      </w:r>
      <w:proofErr w:type="spellStart"/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Аксак</w:t>
      </w:r>
      <w:proofErr w:type="spellEnd"/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 xml:space="preserve"> кулан"</w:t>
      </w:r>
    </w:p>
    <w:p w14:paraId="7E3BD7D0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 xml:space="preserve">"Ер </w:t>
      </w:r>
      <w:proofErr w:type="spellStart"/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Тостик</w:t>
      </w:r>
      <w:proofErr w:type="spellEnd"/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"</w:t>
      </w:r>
    </w:p>
    <w:p w14:paraId="58D35586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 xml:space="preserve">"Ер </w:t>
      </w:r>
      <w:proofErr w:type="spellStart"/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жигит</w:t>
      </w:r>
      <w:proofErr w:type="spellEnd"/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"</w:t>
      </w:r>
    </w:p>
    <w:p w14:paraId="3E84E566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 xml:space="preserve">"Ер </w:t>
      </w:r>
      <w:proofErr w:type="spellStart"/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Едыге</w:t>
      </w:r>
      <w:proofErr w:type="spellEnd"/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"</w:t>
      </w:r>
    </w:p>
    <w:p w14:paraId="0B614D3B" w14:textId="77777777" w:rsidR="00544EC5" w:rsidRDefault="008D6776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"</w:t>
      </w:r>
      <w:proofErr w:type="spellStart"/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Бауырсак</w:t>
      </w:r>
      <w:proofErr w:type="spellEnd"/>
      <w:r w:rsidR="00544EC5">
        <w:rPr>
          <w:rFonts w:ascii="Times New Roman CYR" w:hAnsi="Times New Roman CYR" w:cs="Times New Roman CYR"/>
          <w:color w:val="000000"/>
          <w:sz w:val="24"/>
          <w:szCs w:val="24"/>
        </w:rPr>
        <w:t>"</w:t>
      </w:r>
    </w:p>
    <w:p w14:paraId="2EDC7560" w14:textId="77777777" w:rsidR="00544EC5" w:rsidRPr="00073591" w:rsidRDefault="00544EC5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A8FAC67" w14:textId="77777777" w:rsidR="00845E63" w:rsidRPr="00073591" w:rsidRDefault="00845E63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4D5E507" w14:textId="77777777" w:rsidR="00845E63" w:rsidRPr="00073591" w:rsidRDefault="00845E63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CC00FD1" w14:textId="77777777" w:rsidR="00845E63" w:rsidRPr="00073591" w:rsidRDefault="00845E63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F2B8955" w14:textId="77777777" w:rsidR="00845E63" w:rsidRPr="00073591" w:rsidRDefault="00845E63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4407BDD" w14:textId="77777777" w:rsidR="00845E63" w:rsidRPr="00073591" w:rsidRDefault="00845E63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8DC9C09" w14:textId="77777777" w:rsidR="00845E63" w:rsidRPr="00073591" w:rsidRDefault="00845E63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25ADB70" w14:textId="77777777" w:rsidR="00845E63" w:rsidRPr="00073591" w:rsidRDefault="00845E63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2A12D2F" w14:textId="77777777" w:rsidR="00845E63" w:rsidRPr="00073591" w:rsidRDefault="00845E63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C4F2137" w14:textId="77777777" w:rsidR="00845E63" w:rsidRPr="00073591" w:rsidRDefault="00845E63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2BA1D37" w14:textId="77777777" w:rsidR="00845E63" w:rsidRPr="00073591" w:rsidRDefault="00845E63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8FF7F7B" w14:textId="77777777" w:rsidR="00845E63" w:rsidRPr="00073591" w:rsidRDefault="00845E63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CCA4383" w14:textId="77777777" w:rsidR="00845E63" w:rsidRPr="00073591" w:rsidRDefault="00845E63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68CCA6A" w14:textId="77777777" w:rsidR="00845E63" w:rsidRPr="00073591" w:rsidRDefault="00845E63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23E0578" w14:textId="77777777" w:rsidR="00845E63" w:rsidRPr="00073591" w:rsidRDefault="00845E63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064B8F2" w14:textId="77777777" w:rsidR="00845E63" w:rsidRPr="00073591" w:rsidRDefault="00845E63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317C20E" w14:textId="77777777" w:rsidR="00845E63" w:rsidRPr="00073591" w:rsidRDefault="00845E63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17C5806" w14:textId="77777777" w:rsidR="00845E63" w:rsidRPr="00073591" w:rsidRDefault="00845E63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A49A43E" w14:textId="77777777" w:rsidR="00845E63" w:rsidRPr="00073591" w:rsidRDefault="00845E63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62E8BA1" w14:textId="77777777" w:rsidR="00845E63" w:rsidRPr="00073591" w:rsidRDefault="00845E63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2AF86AB" w14:textId="77777777" w:rsidR="00845E63" w:rsidRPr="00073591" w:rsidRDefault="00845E63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2CE062B" w14:textId="77777777" w:rsidR="00845E63" w:rsidRPr="00073591" w:rsidRDefault="00845E63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4CF745E" w14:textId="77777777" w:rsidR="00845E63" w:rsidRPr="00073591" w:rsidRDefault="00845E63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5B01556" w14:textId="77777777" w:rsidR="00845E63" w:rsidRPr="00073591" w:rsidRDefault="00845E63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F2F6041" w14:textId="77777777" w:rsidR="00845E63" w:rsidRPr="00073591" w:rsidRDefault="00845E63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78C798E" w14:textId="77777777" w:rsidR="00845E63" w:rsidRPr="00073591" w:rsidRDefault="00845E63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31FEB32" w14:textId="77777777" w:rsidR="00845E63" w:rsidRPr="00845E63" w:rsidRDefault="00845E63" w:rsidP="00845E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</w:pPr>
      <w:r w:rsidRPr="00845E63"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  <w:lastRenderedPageBreak/>
        <w:t>Ответы:</w:t>
      </w:r>
    </w:p>
    <w:p w14:paraId="7A8E8FE3" w14:textId="77777777" w:rsidR="00845E63" w:rsidRPr="00845E63" w:rsidRDefault="00845E63" w:rsidP="00845E63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845E63">
        <w:rPr>
          <w:rFonts w:ascii="Times New Roman CYR" w:eastAsia="Calibri" w:hAnsi="Times New Roman CYR" w:cs="Times New Roman CYR"/>
          <w:color w:val="000000"/>
          <w:sz w:val="24"/>
          <w:szCs w:val="24"/>
        </w:rPr>
        <w:t>1) B;</w:t>
      </w:r>
    </w:p>
    <w:p w14:paraId="4A32F68C" w14:textId="77777777" w:rsidR="00845E63" w:rsidRPr="00845E63" w:rsidRDefault="00845E63" w:rsidP="00845E63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845E63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2) E; G; H; </w:t>
      </w:r>
    </w:p>
    <w:p w14:paraId="202925D0" w14:textId="77777777" w:rsidR="00845E63" w:rsidRPr="00845E63" w:rsidRDefault="00845E63" w:rsidP="00845E63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845E63">
        <w:rPr>
          <w:rFonts w:ascii="Times New Roman CYR" w:eastAsia="Calibri" w:hAnsi="Times New Roman CYR" w:cs="Times New Roman CYR"/>
          <w:color w:val="000000"/>
          <w:sz w:val="24"/>
          <w:szCs w:val="24"/>
        </w:rPr>
        <w:t>3) B;</w:t>
      </w:r>
    </w:p>
    <w:p w14:paraId="659C64F1" w14:textId="77777777" w:rsidR="00845E63" w:rsidRPr="00845E63" w:rsidRDefault="00845E63" w:rsidP="00845E63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845E63">
        <w:rPr>
          <w:rFonts w:ascii="Times New Roman CYR" w:eastAsia="Calibri" w:hAnsi="Times New Roman CYR" w:cs="Times New Roman CYR"/>
          <w:color w:val="000000"/>
          <w:sz w:val="24"/>
          <w:szCs w:val="24"/>
        </w:rPr>
        <w:t>4) C;</w:t>
      </w:r>
    </w:p>
    <w:p w14:paraId="3BD95D39" w14:textId="77777777" w:rsidR="00845E63" w:rsidRPr="00845E63" w:rsidRDefault="00845E63" w:rsidP="00845E63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845E63">
        <w:rPr>
          <w:rFonts w:ascii="Times New Roman CYR" w:eastAsia="Calibri" w:hAnsi="Times New Roman CYR" w:cs="Times New Roman CYR"/>
          <w:color w:val="000000"/>
          <w:sz w:val="24"/>
          <w:szCs w:val="24"/>
        </w:rPr>
        <w:t>5) B;</w:t>
      </w:r>
    </w:p>
    <w:p w14:paraId="1CDA2E39" w14:textId="77777777" w:rsidR="00845E63" w:rsidRPr="00845E63" w:rsidRDefault="00845E63" w:rsidP="00845E63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845E63">
        <w:rPr>
          <w:rFonts w:ascii="Times New Roman CYR" w:eastAsia="Calibri" w:hAnsi="Times New Roman CYR" w:cs="Times New Roman CYR"/>
          <w:color w:val="000000"/>
          <w:sz w:val="24"/>
          <w:szCs w:val="24"/>
        </w:rPr>
        <w:t>6) C;</w:t>
      </w:r>
    </w:p>
    <w:p w14:paraId="792C045D" w14:textId="77777777" w:rsidR="00845E63" w:rsidRPr="00845E63" w:rsidRDefault="00845E63" w:rsidP="00845E63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845E63">
        <w:rPr>
          <w:rFonts w:ascii="Times New Roman CYR" w:eastAsia="Calibri" w:hAnsi="Times New Roman CYR" w:cs="Times New Roman CYR"/>
          <w:color w:val="000000"/>
          <w:sz w:val="24"/>
          <w:szCs w:val="24"/>
        </w:rPr>
        <w:t>7) A;</w:t>
      </w:r>
    </w:p>
    <w:p w14:paraId="28B064D0" w14:textId="77777777" w:rsidR="00845E63" w:rsidRPr="00845E63" w:rsidRDefault="00845E63" w:rsidP="00845E63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845E63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8) A)Да; B)Нет; C)Нет; D)Да; E)Да; </w:t>
      </w:r>
    </w:p>
    <w:p w14:paraId="12185150" w14:textId="77777777" w:rsidR="00845E63" w:rsidRPr="00845E63" w:rsidRDefault="00845E63" w:rsidP="00845E63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845E63">
        <w:rPr>
          <w:rFonts w:ascii="Times New Roman CYR" w:eastAsia="Calibri" w:hAnsi="Times New Roman CYR" w:cs="Times New Roman CYR"/>
          <w:color w:val="000000"/>
          <w:sz w:val="24"/>
          <w:szCs w:val="24"/>
        </w:rPr>
        <w:t>9) B;</w:t>
      </w:r>
    </w:p>
    <w:p w14:paraId="49F4240F" w14:textId="77777777" w:rsidR="00845E63" w:rsidRPr="00845E63" w:rsidRDefault="00845E63" w:rsidP="00845E63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845E63">
        <w:rPr>
          <w:rFonts w:ascii="Times New Roman CYR" w:eastAsia="Calibri" w:hAnsi="Times New Roman CYR" w:cs="Times New Roman CYR"/>
          <w:color w:val="000000"/>
          <w:sz w:val="24"/>
          <w:szCs w:val="24"/>
        </w:rPr>
        <w:t>10) D;</w:t>
      </w:r>
    </w:p>
    <w:p w14:paraId="36181D8E" w14:textId="77777777" w:rsidR="00845E63" w:rsidRPr="00845E63" w:rsidRDefault="00845E63" w:rsidP="00845E63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845E63">
        <w:rPr>
          <w:rFonts w:ascii="Times New Roman CYR" w:eastAsia="Calibri" w:hAnsi="Times New Roman CYR" w:cs="Times New Roman CYR"/>
          <w:color w:val="000000"/>
          <w:sz w:val="24"/>
          <w:szCs w:val="24"/>
        </w:rPr>
        <w:t>11) D;</w:t>
      </w:r>
    </w:p>
    <w:p w14:paraId="56329CB6" w14:textId="77777777" w:rsidR="00845E63" w:rsidRPr="00845E63" w:rsidRDefault="00845E63" w:rsidP="00845E63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845E63">
        <w:rPr>
          <w:rFonts w:ascii="Times New Roman CYR" w:eastAsia="Calibri" w:hAnsi="Times New Roman CYR" w:cs="Times New Roman CYR"/>
          <w:color w:val="000000"/>
          <w:sz w:val="24"/>
          <w:szCs w:val="24"/>
        </w:rPr>
        <w:t>12) B;</w:t>
      </w:r>
    </w:p>
    <w:p w14:paraId="6EB2E0EF" w14:textId="77777777" w:rsidR="00845E63" w:rsidRPr="00845E63" w:rsidRDefault="00845E63" w:rsidP="00845E63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845E63">
        <w:rPr>
          <w:rFonts w:ascii="Times New Roman CYR" w:eastAsia="Calibri" w:hAnsi="Times New Roman CYR" w:cs="Times New Roman CYR"/>
          <w:color w:val="000000"/>
          <w:sz w:val="24"/>
          <w:szCs w:val="24"/>
        </w:rPr>
        <w:t>13) C;</w:t>
      </w:r>
    </w:p>
    <w:p w14:paraId="5F6C2377" w14:textId="77777777" w:rsidR="00845E63" w:rsidRPr="00845E63" w:rsidRDefault="00845E63" w:rsidP="00845E63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845E63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14)1; 5; 4; 2; 3; </w:t>
      </w:r>
    </w:p>
    <w:p w14:paraId="529962C6" w14:textId="77777777" w:rsidR="00845E63" w:rsidRPr="00845E63" w:rsidRDefault="00845E63" w:rsidP="00845E63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845E63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15) "арабским, Навои, </w:t>
      </w:r>
      <w:proofErr w:type="spellStart"/>
      <w:r w:rsidRPr="00845E63">
        <w:rPr>
          <w:rFonts w:ascii="Times New Roman CYR" w:eastAsia="Calibri" w:hAnsi="Times New Roman CYR" w:cs="Times New Roman CYR"/>
          <w:color w:val="000000"/>
          <w:sz w:val="24"/>
          <w:szCs w:val="24"/>
        </w:rPr>
        <w:t>Алькей</w:t>
      </w:r>
      <w:proofErr w:type="spellEnd"/>
      <w:r w:rsidRPr="00845E63">
        <w:rPr>
          <w:rFonts w:ascii="Times New Roman CYR" w:eastAsia="Calibri" w:hAnsi="Times New Roman CYR" w:cs="Times New Roman CYR"/>
          <w:color w:val="000000"/>
          <w:sz w:val="24"/>
          <w:szCs w:val="24"/>
        </w:rPr>
        <w:t>".</w:t>
      </w:r>
    </w:p>
    <w:p w14:paraId="616F17E6" w14:textId="77777777" w:rsidR="00845E63" w:rsidRPr="00845E63" w:rsidRDefault="00845E63" w:rsidP="00845E63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845E63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16) A; D; H; </w:t>
      </w:r>
    </w:p>
    <w:p w14:paraId="7DF4C7D0" w14:textId="77777777" w:rsidR="00845E63" w:rsidRPr="00845E63" w:rsidRDefault="00845E63" w:rsidP="00845E63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845E63">
        <w:rPr>
          <w:rFonts w:ascii="Times New Roman CYR" w:eastAsia="Calibri" w:hAnsi="Times New Roman CYR" w:cs="Times New Roman CYR"/>
          <w:color w:val="000000"/>
          <w:sz w:val="24"/>
          <w:szCs w:val="24"/>
        </w:rPr>
        <w:t>17) A;</w:t>
      </w:r>
    </w:p>
    <w:p w14:paraId="32A28108" w14:textId="77777777" w:rsidR="00845E63" w:rsidRPr="00845E63" w:rsidRDefault="00845E63" w:rsidP="00845E63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845E63">
        <w:rPr>
          <w:rFonts w:ascii="Times New Roman CYR" w:eastAsia="Calibri" w:hAnsi="Times New Roman CYR" w:cs="Times New Roman CYR"/>
          <w:color w:val="000000"/>
          <w:sz w:val="24"/>
          <w:szCs w:val="24"/>
        </w:rPr>
        <w:t>18) E;</w:t>
      </w:r>
    </w:p>
    <w:p w14:paraId="1F3CDD29" w14:textId="77777777" w:rsidR="00845E63" w:rsidRPr="00845E63" w:rsidRDefault="00845E63" w:rsidP="00845E63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845E63">
        <w:rPr>
          <w:rFonts w:ascii="Times New Roman CYR" w:eastAsia="Calibri" w:hAnsi="Times New Roman CYR" w:cs="Times New Roman CYR"/>
          <w:color w:val="000000"/>
          <w:sz w:val="24"/>
          <w:szCs w:val="24"/>
        </w:rPr>
        <w:t>19) D;</w:t>
      </w:r>
    </w:p>
    <w:p w14:paraId="7CFD2BC8" w14:textId="77777777" w:rsidR="00845E63" w:rsidRPr="00845E63" w:rsidRDefault="00845E63" w:rsidP="00845E63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</w:p>
    <w:p w14:paraId="17859936" w14:textId="77777777" w:rsidR="00845E63" w:rsidRPr="00845E63" w:rsidRDefault="00845E63" w:rsidP="00845E63">
      <w:pPr>
        <w:spacing w:after="200" w:line="276" w:lineRule="auto"/>
        <w:rPr>
          <w:rFonts w:ascii="Times New Roman" w:eastAsia="Calibri" w:hAnsi="Times New Roman" w:cs="Times New Roman CYR"/>
          <w:color w:val="000000"/>
          <w:sz w:val="24"/>
          <w:szCs w:val="24"/>
        </w:rPr>
      </w:pPr>
    </w:p>
    <w:p w14:paraId="7B536256" w14:textId="77777777" w:rsidR="00845E63" w:rsidRDefault="00845E63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48F08683" w14:textId="77777777" w:rsidR="00845E63" w:rsidRDefault="00845E63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4E652070" w14:textId="77777777" w:rsidR="00845E63" w:rsidRDefault="00845E63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189A4228" w14:textId="77777777" w:rsidR="00845E63" w:rsidRDefault="00845E63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70E8A75C" w14:textId="77777777" w:rsidR="00845E63" w:rsidRDefault="00845E63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2869626B" w14:textId="77777777" w:rsidR="00845E63" w:rsidRDefault="00845E63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6DF16F38" w14:textId="77777777" w:rsidR="00845E63" w:rsidRPr="00845E63" w:rsidRDefault="00845E63" w:rsidP="00544E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sectPr w:rsidR="00845E63" w:rsidRPr="00845E63" w:rsidSect="008D6776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38C8"/>
    <w:rsid w:val="00073591"/>
    <w:rsid w:val="002B7637"/>
    <w:rsid w:val="00544EC5"/>
    <w:rsid w:val="00845E63"/>
    <w:rsid w:val="008D6776"/>
    <w:rsid w:val="00964629"/>
    <w:rsid w:val="00C238C8"/>
    <w:rsid w:val="00F1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23666"/>
  <w15:docId w15:val="{EE336E7B-B966-497B-A43C-79171D33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781</Words>
  <Characters>4453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Тлеужан Ташимов</cp:lastModifiedBy>
  <cp:revision>7</cp:revision>
  <dcterms:created xsi:type="dcterms:W3CDTF">2021-04-21T15:02:00Z</dcterms:created>
  <dcterms:modified xsi:type="dcterms:W3CDTF">2024-09-04T02:56:00Z</dcterms:modified>
</cp:coreProperties>
</file>